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DF0" w:rsidRPr="00E915E9" w:rsidRDefault="00E62091" w:rsidP="00045A59">
      <w:pPr>
        <w:jc w:val="center"/>
        <w:rPr>
          <w:rFonts w:ascii="Times New Roman" w:hAnsi="Times New Roman" w:cs="Times New Roman"/>
          <w:b/>
          <w:sz w:val="28"/>
          <w:szCs w:val="24"/>
        </w:rPr>
      </w:pPr>
      <w:r w:rsidRPr="00E62091">
        <w:rPr>
          <w:rFonts w:ascii="Times New Roman" w:hAnsi="Times New Roman" w:cs="Times New Roman"/>
          <w:b/>
          <w:sz w:val="28"/>
          <w:szCs w:val="24"/>
          <w:lang w:val="en-IN"/>
        </w:rPr>
        <w:t>EFFECTIVENESS OF FOUR WEEKS INTENSIVE HULA HOOPS TRAINING ON SPOT REDUCTION IN YOUNG WOMEN</w:t>
      </w:r>
    </w:p>
    <w:p w:rsidR="00045A59" w:rsidRDefault="00045A59" w:rsidP="00045A5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Dr. </w:t>
      </w:r>
      <w:proofErr w:type="spellStart"/>
      <w:r>
        <w:rPr>
          <w:rFonts w:ascii="Times New Roman" w:hAnsi="Times New Roman" w:cs="Times New Roman"/>
          <w:b/>
          <w:sz w:val="24"/>
          <w:szCs w:val="24"/>
        </w:rPr>
        <w:t>Gajanana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Prabhu</w:t>
      </w:r>
      <w:proofErr w:type="spellEnd"/>
      <w:r>
        <w:rPr>
          <w:rFonts w:ascii="Times New Roman" w:hAnsi="Times New Roman" w:cs="Times New Roman"/>
          <w:b/>
          <w:sz w:val="24"/>
          <w:szCs w:val="24"/>
        </w:rPr>
        <w:t xml:space="preserve"> B.</w:t>
      </w:r>
    </w:p>
    <w:p w:rsidR="00045A59" w:rsidRPr="00045A59" w:rsidRDefault="00045A59" w:rsidP="00045A59">
      <w:pPr>
        <w:spacing w:after="0" w:line="240" w:lineRule="auto"/>
        <w:jc w:val="center"/>
        <w:rPr>
          <w:rFonts w:ascii="Times New Roman" w:hAnsi="Times New Roman" w:cs="Times New Roman"/>
          <w:sz w:val="24"/>
          <w:szCs w:val="24"/>
        </w:rPr>
      </w:pPr>
      <w:r w:rsidRPr="00045A59">
        <w:rPr>
          <w:rFonts w:ascii="Times New Roman" w:hAnsi="Times New Roman" w:cs="Times New Roman"/>
          <w:sz w:val="24"/>
          <w:szCs w:val="24"/>
        </w:rPr>
        <w:t>Associate Professor</w:t>
      </w:r>
    </w:p>
    <w:p w:rsidR="00045A59" w:rsidRPr="00045A59" w:rsidRDefault="00045A59" w:rsidP="00045A59">
      <w:pPr>
        <w:spacing w:after="0" w:line="240" w:lineRule="auto"/>
        <w:jc w:val="center"/>
        <w:rPr>
          <w:rFonts w:ascii="Times New Roman" w:hAnsi="Times New Roman" w:cs="Times New Roman"/>
          <w:sz w:val="24"/>
          <w:szCs w:val="24"/>
        </w:rPr>
      </w:pPr>
      <w:r w:rsidRPr="00045A59">
        <w:rPr>
          <w:rFonts w:ascii="Times New Roman" w:hAnsi="Times New Roman" w:cs="Times New Roman"/>
          <w:sz w:val="24"/>
          <w:szCs w:val="24"/>
        </w:rPr>
        <w:t>Department of P. G. Studies in Physical Education</w:t>
      </w:r>
    </w:p>
    <w:p w:rsidR="00045A59" w:rsidRPr="00045A59" w:rsidRDefault="00045A59" w:rsidP="00045A59">
      <w:pPr>
        <w:spacing w:after="0" w:line="240" w:lineRule="auto"/>
        <w:jc w:val="center"/>
        <w:rPr>
          <w:rFonts w:ascii="Times New Roman" w:hAnsi="Times New Roman" w:cs="Times New Roman"/>
          <w:sz w:val="24"/>
          <w:szCs w:val="24"/>
        </w:rPr>
      </w:pPr>
      <w:r w:rsidRPr="00045A59">
        <w:rPr>
          <w:rFonts w:ascii="Times New Roman" w:hAnsi="Times New Roman" w:cs="Times New Roman"/>
          <w:sz w:val="24"/>
          <w:szCs w:val="24"/>
        </w:rPr>
        <w:t>Kuvempu University</w:t>
      </w:r>
    </w:p>
    <w:p w:rsidR="00045A59" w:rsidRDefault="00045A59" w:rsidP="00045A59">
      <w:pPr>
        <w:spacing w:after="0" w:line="240" w:lineRule="auto"/>
        <w:jc w:val="center"/>
        <w:rPr>
          <w:rFonts w:ascii="Times New Roman" w:hAnsi="Times New Roman" w:cs="Times New Roman"/>
          <w:sz w:val="24"/>
          <w:szCs w:val="24"/>
        </w:rPr>
      </w:pPr>
      <w:proofErr w:type="spellStart"/>
      <w:r w:rsidRPr="00045A59">
        <w:rPr>
          <w:rFonts w:ascii="Times New Roman" w:hAnsi="Times New Roman" w:cs="Times New Roman"/>
          <w:sz w:val="24"/>
          <w:szCs w:val="24"/>
        </w:rPr>
        <w:t>Shankaraghatta</w:t>
      </w:r>
      <w:proofErr w:type="spellEnd"/>
      <w:r w:rsidRPr="00045A59">
        <w:rPr>
          <w:rFonts w:ascii="Times New Roman" w:hAnsi="Times New Roman" w:cs="Times New Roman"/>
          <w:sz w:val="24"/>
          <w:szCs w:val="24"/>
        </w:rPr>
        <w:t xml:space="preserve">; </w:t>
      </w:r>
      <w:proofErr w:type="spellStart"/>
      <w:r w:rsidRPr="00045A59">
        <w:rPr>
          <w:rFonts w:ascii="Times New Roman" w:hAnsi="Times New Roman" w:cs="Times New Roman"/>
          <w:sz w:val="24"/>
          <w:szCs w:val="24"/>
        </w:rPr>
        <w:t>Shivamogga</w:t>
      </w:r>
      <w:proofErr w:type="spellEnd"/>
    </w:p>
    <w:p w:rsidR="00045A59" w:rsidRDefault="0064541F" w:rsidP="00045A59">
      <w:pPr>
        <w:spacing w:before="240" w:after="0"/>
        <w:jc w:val="center"/>
        <w:rPr>
          <w:rFonts w:ascii="Times New Roman" w:hAnsi="Times New Roman" w:cs="Times New Roman"/>
          <w:b/>
          <w:sz w:val="24"/>
          <w:szCs w:val="24"/>
        </w:rPr>
      </w:pPr>
      <w:r>
        <w:rPr>
          <w:rFonts w:ascii="Times New Roman" w:hAnsi="Times New Roman" w:cs="Times New Roman"/>
          <w:b/>
          <w:sz w:val="24"/>
          <w:szCs w:val="24"/>
        </w:rPr>
        <w:t>Miss</w:t>
      </w:r>
      <w:r w:rsidR="00045A59">
        <w:rPr>
          <w:rFonts w:ascii="Times New Roman" w:hAnsi="Times New Roman" w:cs="Times New Roman"/>
          <w:b/>
          <w:sz w:val="24"/>
          <w:szCs w:val="24"/>
        </w:rPr>
        <w:t xml:space="preserve">. </w:t>
      </w:r>
      <w:proofErr w:type="spellStart"/>
      <w:r>
        <w:rPr>
          <w:rFonts w:ascii="Times New Roman" w:hAnsi="Times New Roman" w:cs="Times New Roman"/>
          <w:b/>
          <w:sz w:val="24"/>
          <w:szCs w:val="24"/>
        </w:rPr>
        <w:t>Vinodha</w:t>
      </w:r>
      <w:proofErr w:type="spellEnd"/>
      <w:r>
        <w:rPr>
          <w:rFonts w:ascii="Times New Roman" w:hAnsi="Times New Roman" w:cs="Times New Roman"/>
          <w:b/>
          <w:sz w:val="24"/>
          <w:szCs w:val="24"/>
        </w:rPr>
        <w:t xml:space="preserve"> G. T.</w:t>
      </w:r>
    </w:p>
    <w:p w:rsidR="00045A59" w:rsidRPr="00045A59" w:rsidRDefault="00045A59" w:rsidP="00045A5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M.P.Ed</w:t>
      </w:r>
      <w:proofErr w:type="spellEnd"/>
      <w:r>
        <w:rPr>
          <w:rFonts w:ascii="Times New Roman" w:hAnsi="Times New Roman" w:cs="Times New Roman"/>
          <w:sz w:val="24"/>
          <w:szCs w:val="24"/>
        </w:rPr>
        <w:t>. Student</w:t>
      </w:r>
    </w:p>
    <w:p w:rsidR="00045A59" w:rsidRPr="00045A59" w:rsidRDefault="00045A59" w:rsidP="00045A59">
      <w:pPr>
        <w:spacing w:after="0" w:line="240" w:lineRule="auto"/>
        <w:jc w:val="center"/>
        <w:rPr>
          <w:rFonts w:ascii="Times New Roman" w:hAnsi="Times New Roman" w:cs="Times New Roman"/>
          <w:sz w:val="24"/>
          <w:szCs w:val="24"/>
        </w:rPr>
      </w:pPr>
      <w:r w:rsidRPr="00045A59">
        <w:rPr>
          <w:rFonts w:ascii="Times New Roman" w:hAnsi="Times New Roman" w:cs="Times New Roman"/>
          <w:sz w:val="24"/>
          <w:szCs w:val="24"/>
        </w:rPr>
        <w:t>Department of P. G. Studies in Physical Education</w:t>
      </w:r>
    </w:p>
    <w:p w:rsidR="00045A59" w:rsidRPr="00045A59" w:rsidRDefault="00045A59" w:rsidP="00045A59">
      <w:pPr>
        <w:spacing w:after="0" w:line="240" w:lineRule="auto"/>
        <w:jc w:val="center"/>
        <w:rPr>
          <w:rFonts w:ascii="Times New Roman" w:hAnsi="Times New Roman" w:cs="Times New Roman"/>
          <w:sz w:val="24"/>
          <w:szCs w:val="24"/>
        </w:rPr>
      </w:pPr>
      <w:r w:rsidRPr="00045A59">
        <w:rPr>
          <w:rFonts w:ascii="Times New Roman" w:hAnsi="Times New Roman" w:cs="Times New Roman"/>
          <w:sz w:val="24"/>
          <w:szCs w:val="24"/>
        </w:rPr>
        <w:t>Kuvempu University</w:t>
      </w:r>
    </w:p>
    <w:p w:rsidR="00045A59" w:rsidRDefault="00045A59" w:rsidP="00045A59">
      <w:pPr>
        <w:spacing w:after="0" w:line="240" w:lineRule="auto"/>
        <w:jc w:val="center"/>
        <w:rPr>
          <w:rFonts w:ascii="Times New Roman" w:hAnsi="Times New Roman" w:cs="Times New Roman"/>
          <w:sz w:val="24"/>
          <w:szCs w:val="24"/>
        </w:rPr>
      </w:pPr>
      <w:proofErr w:type="spellStart"/>
      <w:r w:rsidRPr="00045A59">
        <w:rPr>
          <w:rFonts w:ascii="Times New Roman" w:hAnsi="Times New Roman" w:cs="Times New Roman"/>
          <w:sz w:val="24"/>
          <w:szCs w:val="24"/>
        </w:rPr>
        <w:t>Shankaraghatta</w:t>
      </w:r>
      <w:proofErr w:type="spellEnd"/>
      <w:r w:rsidRPr="00045A59">
        <w:rPr>
          <w:rFonts w:ascii="Times New Roman" w:hAnsi="Times New Roman" w:cs="Times New Roman"/>
          <w:sz w:val="24"/>
          <w:szCs w:val="24"/>
        </w:rPr>
        <w:t xml:space="preserve">; </w:t>
      </w:r>
      <w:proofErr w:type="spellStart"/>
      <w:r w:rsidRPr="00045A59">
        <w:rPr>
          <w:rFonts w:ascii="Times New Roman" w:hAnsi="Times New Roman" w:cs="Times New Roman"/>
          <w:sz w:val="24"/>
          <w:szCs w:val="24"/>
        </w:rPr>
        <w:t>Shivamogga</w:t>
      </w:r>
      <w:proofErr w:type="spellEnd"/>
    </w:p>
    <w:p w:rsidR="00893902" w:rsidRDefault="00893902" w:rsidP="00045A59">
      <w:pPr>
        <w:spacing w:after="0" w:line="240" w:lineRule="auto"/>
        <w:jc w:val="center"/>
        <w:rPr>
          <w:rFonts w:ascii="Times New Roman" w:hAnsi="Times New Roman" w:cs="Times New Roman"/>
          <w:sz w:val="24"/>
          <w:szCs w:val="24"/>
        </w:rPr>
      </w:pPr>
    </w:p>
    <w:p w:rsidR="00893902" w:rsidRPr="00E871BE" w:rsidRDefault="00893902" w:rsidP="00045A59">
      <w:pPr>
        <w:spacing w:after="0" w:line="240" w:lineRule="auto"/>
        <w:jc w:val="center"/>
        <w:rPr>
          <w:rFonts w:ascii="Times New Roman" w:hAnsi="Times New Roman" w:cs="Times New Roman"/>
          <w:b/>
          <w:sz w:val="24"/>
          <w:szCs w:val="24"/>
        </w:rPr>
      </w:pPr>
      <w:r w:rsidRPr="00E871BE">
        <w:rPr>
          <w:rFonts w:ascii="Times New Roman" w:hAnsi="Times New Roman" w:cs="Times New Roman"/>
          <w:b/>
          <w:sz w:val="24"/>
          <w:szCs w:val="24"/>
        </w:rPr>
        <w:t>ABSTRACT</w:t>
      </w:r>
    </w:p>
    <w:p w:rsidR="00ED0DBC" w:rsidRPr="00B60B64" w:rsidRDefault="00ED0DBC" w:rsidP="00ED0DBC">
      <w:pPr>
        <w:spacing w:after="0" w:line="240" w:lineRule="auto"/>
        <w:jc w:val="both"/>
        <w:rPr>
          <w:rFonts w:ascii="Times New Roman" w:hAnsi="Times New Roman" w:cs="Times New Roman"/>
          <w:sz w:val="24"/>
          <w:szCs w:val="24"/>
        </w:rPr>
      </w:pPr>
      <w:r w:rsidRPr="00340AB9">
        <w:rPr>
          <w:rFonts w:ascii="Times New Roman" w:hAnsi="Times New Roman" w:cs="Times New Roman"/>
          <w:sz w:val="24"/>
          <w:szCs w:val="24"/>
        </w:rPr>
        <w:t xml:space="preserve">Obesity is a significant health problem in </w:t>
      </w:r>
      <w:r>
        <w:rPr>
          <w:rFonts w:ascii="Times New Roman" w:hAnsi="Times New Roman" w:cs="Times New Roman"/>
          <w:sz w:val="24"/>
          <w:szCs w:val="24"/>
        </w:rPr>
        <w:t>all around the Globe irrespective of socio-economic background</w:t>
      </w:r>
      <w:r w:rsidRPr="00340AB9">
        <w:rPr>
          <w:rFonts w:ascii="Times New Roman" w:hAnsi="Times New Roman" w:cs="Times New Roman"/>
          <w:sz w:val="24"/>
          <w:szCs w:val="24"/>
        </w:rPr>
        <w:t>.</w:t>
      </w:r>
      <w:r w:rsidRPr="00E74679">
        <w:rPr>
          <w:rFonts w:ascii="Times New Roman" w:hAnsi="Times New Roman" w:cs="Times New Roman"/>
          <w:sz w:val="24"/>
          <w:szCs w:val="24"/>
        </w:rPr>
        <w:t xml:space="preserve"> </w:t>
      </w:r>
      <w:r w:rsidRPr="0066502E">
        <w:rPr>
          <w:rFonts w:ascii="Times New Roman" w:hAnsi="Times New Roman" w:cs="Times New Roman"/>
          <w:sz w:val="24"/>
          <w:szCs w:val="24"/>
        </w:rPr>
        <w:t>Obesity is a medical condition in which excess body fat has accumulated to the extent that it may have a negative effect on health.</w:t>
      </w:r>
      <w:r w:rsidRPr="00E74679">
        <w:rPr>
          <w:rFonts w:ascii="Times New Roman" w:hAnsi="Times New Roman" w:cs="Times New Roman"/>
          <w:sz w:val="24"/>
          <w:szCs w:val="24"/>
        </w:rPr>
        <w:t xml:space="preserve"> </w:t>
      </w:r>
      <w:r w:rsidRPr="00521128">
        <w:rPr>
          <w:rFonts w:ascii="Times New Roman" w:hAnsi="Times New Roman" w:cs="Times New Roman"/>
          <w:sz w:val="24"/>
          <w:szCs w:val="24"/>
        </w:rPr>
        <w:t>Abdominal fat causes the increased fat cells accumulated in the abdominal area to secrete increased amounts of various hormones from fat cells into the bloodstream.</w:t>
      </w:r>
      <w:r w:rsidRPr="00E74679">
        <w:rPr>
          <w:rFonts w:ascii="Times New Roman" w:hAnsi="Times New Roman" w:cs="Times New Roman"/>
          <w:sz w:val="24"/>
          <w:szCs w:val="24"/>
        </w:rPr>
        <w:t xml:space="preserve"> </w:t>
      </w:r>
      <w:r w:rsidRPr="00521128">
        <w:rPr>
          <w:rFonts w:ascii="Times New Roman" w:hAnsi="Times New Roman" w:cs="Times New Roman"/>
          <w:sz w:val="24"/>
          <w:szCs w:val="24"/>
        </w:rPr>
        <w:t>Studies have found the use of medication together with behavior modification can minimize risk factors for the occurrence of metabolic disorder.</w:t>
      </w:r>
      <w:r w:rsidRPr="00E74679">
        <w:rPr>
          <w:rFonts w:ascii="Times New Roman" w:hAnsi="Times New Roman" w:cs="Times New Roman"/>
          <w:sz w:val="24"/>
          <w:szCs w:val="24"/>
        </w:rPr>
        <w:t xml:space="preserve"> </w:t>
      </w:r>
      <w:r>
        <w:rPr>
          <w:rFonts w:ascii="Times New Roman" w:hAnsi="Times New Roman" w:cs="Times New Roman"/>
          <w:sz w:val="24"/>
          <w:szCs w:val="24"/>
        </w:rPr>
        <w:t>S</w:t>
      </w:r>
      <w:r w:rsidRPr="00AA4982">
        <w:rPr>
          <w:rFonts w:ascii="Times New Roman" w:hAnsi="Times New Roman" w:cs="Times New Roman"/>
          <w:sz w:val="24"/>
          <w:szCs w:val="24"/>
        </w:rPr>
        <w:t>earching for ways to make physical fitness refreshing</w:t>
      </w:r>
      <w:r>
        <w:rPr>
          <w:rFonts w:ascii="Times New Roman" w:hAnsi="Times New Roman" w:cs="Times New Roman"/>
          <w:sz w:val="24"/>
          <w:szCs w:val="24"/>
        </w:rPr>
        <w:t xml:space="preserve"> </w:t>
      </w:r>
      <w:r w:rsidRPr="00AA4982">
        <w:rPr>
          <w:rFonts w:ascii="Times New Roman" w:hAnsi="Times New Roman" w:cs="Times New Roman"/>
          <w:sz w:val="24"/>
          <w:szCs w:val="24"/>
        </w:rPr>
        <w:t>while providing enough physical demand to</w:t>
      </w:r>
      <w:r>
        <w:rPr>
          <w:rFonts w:ascii="Times New Roman" w:hAnsi="Times New Roman" w:cs="Times New Roman"/>
          <w:sz w:val="24"/>
          <w:szCs w:val="24"/>
        </w:rPr>
        <w:t xml:space="preserve"> </w:t>
      </w:r>
      <w:r w:rsidRPr="00AA4982">
        <w:rPr>
          <w:rFonts w:ascii="Times New Roman" w:hAnsi="Times New Roman" w:cs="Times New Roman"/>
          <w:sz w:val="24"/>
          <w:szCs w:val="24"/>
        </w:rPr>
        <w:t>create a positive change in health is the goal of</w:t>
      </w:r>
      <w:r>
        <w:rPr>
          <w:rFonts w:ascii="Times New Roman" w:hAnsi="Times New Roman" w:cs="Times New Roman"/>
          <w:sz w:val="24"/>
          <w:szCs w:val="24"/>
        </w:rPr>
        <w:t xml:space="preserve"> </w:t>
      </w:r>
      <w:r w:rsidRPr="00AA4982">
        <w:rPr>
          <w:rFonts w:ascii="Times New Roman" w:hAnsi="Times New Roman" w:cs="Times New Roman"/>
          <w:sz w:val="24"/>
          <w:szCs w:val="24"/>
        </w:rPr>
        <w:t>many exercise programs.</w:t>
      </w:r>
      <w:r w:rsidRPr="00E74679">
        <w:rPr>
          <w:rFonts w:ascii="Times New Roman" w:hAnsi="Times New Roman" w:cs="Times New Roman"/>
          <w:sz w:val="24"/>
          <w:szCs w:val="24"/>
        </w:rPr>
        <w:t xml:space="preserve"> </w:t>
      </w:r>
      <w:r w:rsidRPr="00486B37">
        <w:rPr>
          <w:rFonts w:ascii="Times New Roman" w:hAnsi="Times New Roman" w:cs="Times New Roman"/>
          <w:sz w:val="24"/>
          <w:szCs w:val="24"/>
        </w:rPr>
        <w:t>Hula hooping is a fun and widely practiced form</w:t>
      </w:r>
      <w:r>
        <w:rPr>
          <w:rFonts w:ascii="Times New Roman" w:hAnsi="Times New Roman" w:cs="Times New Roman"/>
          <w:sz w:val="24"/>
          <w:szCs w:val="24"/>
        </w:rPr>
        <w:t xml:space="preserve"> </w:t>
      </w:r>
      <w:r w:rsidRPr="00486B37">
        <w:rPr>
          <w:rFonts w:ascii="Times New Roman" w:hAnsi="Times New Roman" w:cs="Times New Roman"/>
          <w:sz w:val="24"/>
          <w:szCs w:val="24"/>
        </w:rPr>
        <w:t>of exercise, the functional goal of which is to maintain</w:t>
      </w:r>
      <w:r>
        <w:rPr>
          <w:rFonts w:ascii="Times New Roman" w:hAnsi="Times New Roman" w:cs="Times New Roman"/>
          <w:sz w:val="24"/>
          <w:szCs w:val="24"/>
        </w:rPr>
        <w:t xml:space="preserve"> </w:t>
      </w:r>
      <w:r w:rsidRPr="00486B37">
        <w:rPr>
          <w:rFonts w:ascii="Times New Roman" w:hAnsi="Times New Roman" w:cs="Times New Roman"/>
          <w:sz w:val="24"/>
          <w:szCs w:val="24"/>
        </w:rPr>
        <w:t>a hoop in continuous oscillation parallel to the</w:t>
      </w:r>
      <w:r>
        <w:rPr>
          <w:rFonts w:ascii="Times New Roman" w:hAnsi="Times New Roman" w:cs="Times New Roman"/>
          <w:sz w:val="24"/>
          <w:szCs w:val="24"/>
        </w:rPr>
        <w:t xml:space="preserve"> </w:t>
      </w:r>
      <w:r w:rsidRPr="00486B37">
        <w:rPr>
          <w:rFonts w:ascii="Times New Roman" w:hAnsi="Times New Roman" w:cs="Times New Roman"/>
          <w:sz w:val="24"/>
          <w:szCs w:val="24"/>
        </w:rPr>
        <w:t>ground through coordinated body movements</w:t>
      </w:r>
      <w:r>
        <w:rPr>
          <w:rFonts w:ascii="Times New Roman" w:hAnsi="Times New Roman" w:cs="Times New Roman"/>
          <w:sz w:val="24"/>
          <w:szCs w:val="24"/>
        </w:rPr>
        <w:t>. They</w:t>
      </w:r>
      <w:r w:rsidRPr="00A539F0">
        <w:rPr>
          <w:rFonts w:ascii="Times New Roman" w:hAnsi="Times New Roman" w:cs="Times New Roman"/>
          <w:sz w:val="24"/>
          <w:szCs w:val="24"/>
        </w:rPr>
        <w:t xml:space="preserve"> are a popular piece of fitness equipment used to attempt to slim the waistline and improve core muscle</w:t>
      </w:r>
      <w:r>
        <w:rPr>
          <w:rFonts w:ascii="Times New Roman" w:hAnsi="Times New Roman" w:cs="Times New Roman"/>
          <w:sz w:val="24"/>
          <w:szCs w:val="24"/>
        </w:rPr>
        <w:t xml:space="preserve"> </w:t>
      </w:r>
      <w:r w:rsidRPr="00A539F0">
        <w:rPr>
          <w:rFonts w:ascii="Times New Roman" w:hAnsi="Times New Roman" w:cs="Times New Roman"/>
          <w:sz w:val="24"/>
          <w:szCs w:val="24"/>
        </w:rPr>
        <w:t>endurance.</w:t>
      </w:r>
      <w:r>
        <w:rPr>
          <w:rFonts w:ascii="Times New Roman" w:hAnsi="Times New Roman" w:cs="Times New Roman"/>
          <w:sz w:val="24"/>
          <w:szCs w:val="24"/>
        </w:rPr>
        <w:t xml:space="preserve"> </w:t>
      </w:r>
      <w:r w:rsidRPr="003A401F">
        <w:rPr>
          <w:rFonts w:ascii="Times New Roman" w:hAnsi="Times New Roman" w:cs="Times New Roman"/>
          <w:sz w:val="24"/>
          <w:szCs w:val="24"/>
        </w:rPr>
        <w:t xml:space="preserve">The purpose of the present study </w:t>
      </w:r>
      <w:r>
        <w:rPr>
          <w:rFonts w:ascii="Times New Roman" w:hAnsi="Times New Roman" w:cs="Times New Roman"/>
          <w:sz w:val="24"/>
          <w:szCs w:val="24"/>
        </w:rPr>
        <w:t xml:space="preserve">was to examine the </w:t>
      </w:r>
      <w:r w:rsidRPr="00CC1C5C">
        <w:rPr>
          <w:rFonts w:ascii="Times New Roman" w:hAnsi="Times New Roman" w:cs="Times New Roman"/>
          <w:sz w:val="24"/>
          <w:szCs w:val="24"/>
        </w:rPr>
        <w:t>effectiveness of four weeks intensive hula hoops training on spot reduction in young women</w:t>
      </w:r>
      <w:r>
        <w:rPr>
          <w:rFonts w:ascii="Times New Roman" w:hAnsi="Times New Roman" w:cs="Times New Roman"/>
          <w:sz w:val="24"/>
          <w:szCs w:val="24"/>
        </w:rPr>
        <w:t xml:space="preserve">. The study investigated the effects of hula hoops training on waist circumference, hip circumference and waist-hip ratio. </w:t>
      </w:r>
      <w:r w:rsidRPr="00C227A4">
        <w:rPr>
          <w:rFonts w:ascii="Times New Roman" w:hAnsi="Times New Roman" w:cs="Times New Roman"/>
          <w:color w:val="000000" w:themeColor="text1"/>
          <w:sz w:val="24"/>
          <w:szCs w:val="24"/>
        </w:rPr>
        <w:t xml:space="preserve">The subjects for study were </w:t>
      </w:r>
      <w:r>
        <w:rPr>
          <w:rFonts w:ascii="Times New Roman" w:hAnsi="Times New Roman" w:cs="Times New Roman"/>
          <w:color w:val="000000" w:themeColor="text1"/>
          <w:sz w:val="24"/>
          <w:szCs w:val="24"/>
        </w:rPr>
        <w:t>fe</w:t>
      </w:r>
      <w:r w:rsidRPr="00C227A4">
        <w:rPr>
          <w:rFonts w:ascii="Times New Roman" w:hAnsi="Times New Roman" w:cs="Times New Roman"/>
          <w:color w:val="000000" w:themeColor="text1"/>
          <w:sz w:val="24"/>
          <w:szCs w:val="24"/>
        </w:rPr>
        <w:t>male (N=</w:t>
      </w:r>
      <w:r>
        <w:rPr>
          <w:rFonts w:ascii="Times New Roman" w:hAnsi="Times New Roman" w:cs="Times New Roman"/>
          <w:color w:val="000000" w:themeColor="text1"/>
          <w:sz w:val="24"/>
          <w:szCs w:val="24"/>
        </w:rPr>
        <w:t>10</w:t>
      </w:r>
      <w:r w:rsidRPr="00C227A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Post Graduate students Kuvempu University campus, </w:t>
      </w:r>
      <w:proofErr w:type="spellStart"/>
      <w:r>
        <w:rPr>
          <w:rFonts w:ascii="Times New Roman" w:hAnsi="Times New Roman" w:cs="Times New Roman"/>
          <w:color w:val="000000" w:themeColor="text1"/>
          <w:sz w:val="24"/>
          <w:szCs w:val="24"/>
        </w:rPr>
        <w:t>Shankaraghatta</w:t>
      </w:r>
      <w:proofErr w:type="spellEnd"/>
      <w:r>
        <w:rPr>
          <w:rFonts w:ascii="Times New Roman" w:hAnsi="Times New Roman" w:cs="Times New Roman"/>
          <w:color w:val="000000" w:themeColor="text1"/>
          <w:sz w:val="24"/>
          <w:szCs w:val="24"/>
        </w:rPr>
        <w:t xml:space="preserve"> </w:t>
      </w:r>
      <w:r w:rsidRPr="00C227A4">
        <w:rPr>
          <w:rFonts w:ascii="Times New Roman" w:hAnsi="Times New Roman" w:cs="Times New Roman"/>
          <w:color w:val="000000" w:themeColor="text1"/>
          <w:sz w:val="24"/>
          <w:szCs w:val="24"/>
        </w:rPr>
        <w:t xml:space="preserve">selected through purposive random technique. Their age ranged </w:t>
      </w:r>
      <w:r>
        <w:rPr>
          <w:rFonts w:ascii="Times New Roman" w:hAnsi="Times New Roman" w:cs="Times New Roman"/>
          <w:color w:val="000000" w:themeColor="text1"/>
          <w:sz w:val="24"/>
          <w:szCs w:val="24"/>
        </w:rPr>
        <w:t>20 to 25</w:t>
      </w:r>
      <w:r w:rsidRPr="00C227A4">
        <w:rPr>
          <w:rFonts w:ascii="Times New Roman" w:hAnsi="Times New Roman" w:cs="Times New Roman"/>
          <w:color w:val="000000" w:themeColor="text1"/>
          <w:sz w:val="24"/>
          <w:szCs w:val="24"/>
        </w:rPr>
        <w:t xml:space="preserve"> years. </w:t>
      </w:r>
      <w:r>
        <w:rPr>
          <w:rFonts w:ascii="Times New Roman" w:hAnsi="Times New Roman" w:cs="Times New Roman"/>
          <w:color w:val="000000" w:themeColor="text1"/>
          <w:sz w:val="24"/>
          <w:szCs w:val="24"/>
        </w:rPr>
        <w:t xml:space="preserve">The inclusion criteria was Body Mass Index 25 and above. </w:t>
      </w:r>
      <w:r w:rsidRPr="00684F81">
        <w:rPr>
          <w:rFonts w:ascii="Times New Roman" w:hAnsi="Times New Roman" w:cs="Times New Roman"/>
          <w:bCs/>
          <w:color w:val="000000" w:themeColor="text1"/>
          <w:sz w:val="24"/>
          <w:szCs w:val="24"/>
        </w:rPr>
        <w:t xml:space="preserve">The </w:t>
      </w:r>
      <w:r>
        <w:rPr>
          <w:rFonts w:ascii="Times New Roman" w:hAnsi="Times New Roman" w:cs="Times New Roman"/>
          <w:bCs/>
          <w:color w:val="000000" w:themeColor="text1"/>
          <w:sz w:val="24"/>
          <w:szCs w:val="24"/>
        </w:rPr>
        <w:t>waist-to-hip ratio</w:t>
      </w:r>
      <w:r w:rsidRPr="00684F81">
        <w:rPr>
          <w:rFonts w:ascii="Times New Roman" w:hAnsi="Times New Roman" w:cs="Times New Roman"/>
          <w:bCs/>
          <w:color w:val="000000" w:themeColor="text1"/>
          <w:sz w:val="24"/>
          <w:szCs w:val="24"/>
        </w:rPr>
        <w:t xml:space="preserve"> is the dimensionless ratio of the circumference of the waist to that of the hips.</w:t>
      </w:r>
      <w:r w:rsidRPr="00E74679">
        <w:rPr>
          <w:rFonts w:ascii="Times New Roman" w:hAnsi="Times New Roman" w:cs="Times New Roman"/>
          <w:sz w:val="24"/>
          <w:szCs w:val="24"/>
          <w:lang w:val="en-IN"/>
        </w:rPr>
        <w:t xml:space="preserve"> </w:t>
      </w:r>
      <w:r w:rsidRPr="006A1877">
        <w:rPr>
          <w:rFonts w:ascii="Times New Roman" w:hAnsi="Times New Roman" w:cs="Times New Roman"/>
          <w:sz w:val="24"/>
          <w:szCs w:val="24"/>
          <w:lang w:val="en-IN"/>
        </w:rPr>
        <w:t>One group pre-test, post-test design was used for the present investigation.</w:t>
      </w:r>
      <w:r w:rsidRPr="00E74679">
        <w:rPr>
          <w:rFonts w:ascii="Times New Roman" w:hAnsi="Times New Roman" w:cs="Times New Roman"/>
          <w:sz w:val="24"/>
          <w:szCs w:val="24"/>
          <w:lang w:val="en-IN"/>
        </w:rPr>
        <w:t xml:space="preserve"> </w:t>
      </w:r>
      <w:r w:rsidRPr="006A1877">
        <w:rPr>
          <w:rFonts w:ascii="Times New Roman" w:hAnsi="Times New Roman" w:cs="Times New Roman"/>
          <w:sz w:val="24"/>
          <w:szCs w:val="24"/>
          <w:lang w:val="en-IN"/>
        </w:rPr>
        <w:t>Descriptive statistics like Mean and Standard Deviation were calculated for all the subjects. In order to test the hypothesis of the study, independent sample ‘t’  test was employed at .05 levels of significance.</w:t>
      </w:r>
      <w:r w:rsidRPr="00E74679">
        <w:rPr>
          <w:rFonts w:ascii="Times New Roman" w:hAnsi="Times New Roman" w:cs="Times New Roman"/>
          <w:sz w:val="24"/>
          <w:szCs w:val="24"/>
        </w:rPr>
        <w:t xml:space="preserve"> </w:t>
      </w:r>
      <w:r>
        <w:rPr>
          <w:rFonts w:ascii="Times New Roman" w:hAnsi="Times New Roman" w:cs="Times New Roman"/>
          <w:sz w:val="24"/>
          <w:szCs w:val="24"/>
        </w:rPr>
        <w:tab/>
      </w:r>
      <w:r w:rsidRPr="00B60B64">
        <w:rPr>
          <w:rFonts w:ascii="Times New Roman" w:hAnsi="Times New Roman" w:cs="Times New Roman"/>
          <w:sz w:val="24"/>
          <w:szCs w:val="24"/>
        </w:rPr>
        <w:t>The four weeks intensive hula hoops training are an effective way to reduce body fat in waist and hip region of young women.</w:t>
      </w:r>
      <w:r>
        <w:rPr>
          <w:rFonts w:ascii="Times New Roman" w:hAnsi="Times New Roman" w:cs="Times New Roman"/>
          <w:sz w:val="24"/>
          <w:szCs w:val="24"/>
        </w:rPr>
        <w:t xml:space="preserve"> </w:t>
      </w:r>
    </w:p>
    <w:p w:rsidR="00ED0DBC" w:rsidRDefault="00ED0DBC" w:rsidP="00ED0DBC">
      <w:pPr>
        <w:spacing w:after="0" w:line="360" w:lineRule="auto"/>
        <w:jc w:val="both"/>
        <w:rPr>
          <w:rFonts w:ascii="Times New Roman" w:hAnsi="Times New Roman" w:cs="Times New Roman"/>
          <w:sz w:val="24"/>
          <w:szCs w:val="24"/>
          <w:lang w:val="en-IN"/>
        </w:rPr>
      </w:pPr>
      <w:r w:rsidRPr="00E74679">
        <w:rPr>
          <w:rFonts w:ascii="Times New Roman" w:hAnsi="Times New Roman" w:cs="Times New Roman"/>
          <w:b/>
          <w:sz w:val="24"/>
          <w:szCs w:val="24"/>
          <w:lang w:val="en-IN"/>
        </w:rPr>
        <w:t>Key words:</w:t>
      </w:r>
      <w:r>
        <w:rPr>
          <w:rFonts w:ascii="Times New Roman" w:hAnsi="Times New Roman" w:cs="Times New Roman"/>
          <w:sz w:val="24"/>
          <w:szCs w:val="24"/>
          <w:lang w:val="en-IN"/>
        </w:rPr>
        <w:t xml:space="preserve"> Obesity, waist, hip, circumference, fat, body mass index, hula hoops, exercise.</w:t>
      </w:r>
    </w:p>
    <w:p w:rsidR="00893902" w:rsidRDefault="00893902">
      <w:pPr>
        <w:rPr>
          <w:rFonts w:ascii="Times New Roman" w:hAnsi="Times New Roman" w:cs="Times New Roman"/>
          <w:sz w:val="24"/>
          <w:szCs w:val="24"/>
        </w:rPr>
      </w:pPr>
    </w:p>
    <w:p w:rsidR="00E871BE" w:rsidRDefault="00E871BE">
      <w:pPr>
        <w:rPr>
          <w:rFonts w:ascii="Times New Roman" w:hAnsi="Times New Roman" w:cs="Times New Roman"/>
          <w:sz w:val="24"/>
          <w:szCs w:val="24"/>
        </w:rPr>
      </w:pPr>
      <w:r>
        <w:rPr>
          <w:rFonts w:ascii="Times New Roman" w:hAnsi="Times New Roman" w:cs="Times New Roman"/>
          <w:sz w:val="24"/>
          <w:szCs w:val="24"/>
        </w:rPr>
        <w:br w:type="page"/>
      </w:r>
    </w:p>
    <w:p w:rsidR="00893902" w:rsidRPr="00E871BE" w:rsidRDefault="00893902" w:rsidP="00E871BE">
      <w:pPr>
        <w:spacing w:before="240" w:line="240" w:lineRule="auto"/>
        <w:jc w:val="both"/>
        <w:rPr>
          <w:rFonts w:ascii="Times New Roman" w:hAnsi="Times New Roman" w:cs="Times New Roman"/>
          <w:b/>
          <w:sz w:val="24"/>
          <w:szCs w:val="24"/>
        </w:rPr>
      </w:pPr>
      <w:r w:rsidRPr="00E871BE">
        <w:rPr>
          <w:rFonts w:ascii="Times New Roman" w:hAnsi="Times New Roman" w:cs="Times New Roman"/>
          <w:b/>
          <w:sz w:val="24"/>
          <w:szCs w:val="24"/>
        </w:rPr>
        <w:lastRenderedPageBreak/>
        <w:t>Introduction</w:t>
      </w:r>
    </w:p>
    <w:p w:rsidR="00340AB9" w:rsidRDefault="0066502E" w:rsidP="00340AB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340AB9" w:rsidRPr="00340AB9">
        <w:rPr>
          <w:rFonts w:ascii="Times New Roman" w:hAnsi="Times New Roman" w:cs="Times New Roman"/>
          <w:sz w:val="24"/>
          <w:szCs w:val="24"/>
        </w:rPr>
        <w:t xml:space="preserve"> Obesity is a significant health problem in </w:t>
      </w:r>
      <w:r>
        <w:rPr>
          <w:rFonts w:ascii="Times New Roman" w:hAnsi="Times New Roman" w:cs="Times New Roman"/>
          <w:sz w:val="24"/>
          <w:szCs w:val="24"/>
        </w:rPr>
        <w:t>all around the Globe irrespective of socio-economic background</w:t>
      </w:r>
      <w:r w:rsidR="00340AB9" w:rsidRPr="00340AB9">
        <w:rPr>
          <w:rFonts w:ascii="Times New Roman" w:hAnsi="Times New Roman" w:cs="Times New Roman"/>
          <w:sz w:val="24"/>
          <w:szCs w:val="24"/>
        </w:rPr>
        <w:t xml:space="preserve">. Although genetics can play a role in the likelihood that a person will become obese, the condition occurs when the amount of calories consumed exceeds the amount of calories expended over a long period of time. Excess calories are stored as fat in the body, and with long-term caloric excess, an individual eventually becomes obese. Exercising regularly and eating a healthy diet are ways in which to combat obesity. Obesity has also reached alarming levels in the </w:t>
      </w:r>
      <w:proofErr w:type="spellStart"/>
      <w:r w:rsidR="00340AB9" w:rsidRPr="00340AB9">
        <w:rPr>
          <w:rFonts w:ascii="Times New Roman" w:hAnsi="Times New Roman" w:cs="Times New Roman"/>
          <w:sz w:val="24"/>
          <w:szCs w:val="24"/>
        </w:rPr>
        <w:t>Asean</w:t>
      </w:r>
      <w:proofErr w:type="spellEnd"/>
      <w:r w:rsidR="00340AB9" w:rsidRPr="00340AB9">
        <w:rPr>
          <w:rFonts w:ascii="Times New Roman" w:hAnsi="Times New Roman" w:cs="Times New Roman"/>
          <w:sz w:val="24"/>
          <w:szCs w:val="24"/>
        </w:rPr>
        <w:t xml:space="preserve"> Economic Community</w:t>
      </w:r>
      <w:r w:rsidR="00340AB9">
        <w:rPr>
          <w:rFonts w:ascii="Times New Roman" w:hAnsi="Times New Roman" w:cs="Times New Roman"/>
          <w:sz w:val="24"/>
          <w:szCs w:val="24"/>
        </w:rPr>
        <w:t xml:space="preserve"> (</w:t>
      </w:r>
      <w:proofErr w:type="spellStart"/>
      <w:r w:rsidR="00340AB9" w:rsidRPr="00DF716C">
        <w:rPr>
          <w:rFonts w:ascii="Times New Roman" w:hAnsi="Times New Roman" w:cs="Times New Roman"/>
          <w:sz w:val="24"/>
          <w:szCs w:val="24"/>
        </w:rPr>
        <w:t>Nicharojana</w:t>
      </w:r>
      <w:proofErr w:type="spellEnd"/>
      <w:r w:rsidR="00340AB9">
        <w:rPr>
          <w:rFonts w:ascii="Times New Roman" w:hAnsi="Times New Roman" w:cs="Times New Roman"/>
          <w:sz w:val="24"/>
          <w:szCs w:val="24"/>
        </w:rPr>
        <w:t xml:space="preserve"> &amp; </w:t>
      </w:r>
      <w:proofErr w:type="spellStart"/>
      <w:r w:rsidR="00340AB9">
        <w:rPr>
          <w:rFonts w:ascii="Times New Roman" w:hAnsi="Times New Roman" w:cs="Times New Roman"/>
          <w:sz w:val="24"/>
          <w:szCs w:val="24"/>
        </w:rPr>
        <w:t>Singsawad</w:t>
      </w:r>
      <w:proofErr w:type="spellEnd"/>
      <w:r w:rsidR="00340AB9">
        <w:rPr>
          <w:rFonts w:ascii="Times New Roman" w:hAnsi="Times New Roman" w:cs="Times New Roman"/>
          <w:sz w:val="24"/>
          <w:szCs w:val="24"/>
        </w:rPr>
        <w:t>, 2016).</w:t>
      </w:r>
    </w:p>
    <w:p w:rsidR="0066502E" w:rsidRDefault="0066502E" w:rsidP="006650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6502E">
        <w:rPr>
          <w:rFonts w:ascii="Times New Roman" w:hAnsi="Times New Roman" w:cs="Times New Roman"/>
          <w:sz w:val="24"/>
          <w:szCs w:val="24"/>
        </w:rPr>
        <w:t xml:space="preserve">Obesity is a medical condition in which excess body fat has accumulated to the extent that it may have a negative effect on health. People are generally considered obese </w:t>
      </w:r>
      <w:r>
        <w:rPr>
          <w:rFonts w:ascii="Times New Roman" w:hAnsi="Times New Roman" w:cs="Times New Roman"/>
          <w:sz w:val="24"/>
          <w:szCs w:val="24"/>
        </w:rPr>
        <w:t>when their body mass index</w:t>
      </w:r>
      <w:r w:rsidRPr="0066502E">
        <w:rPr>
          <w:rFonts w:ascii="Times New Roman" w:hAnsi="Times New Roman" w:cs="Times New Roman"/>
          <w:sz w:val="24"/>
          <w:szCs w:val="24"/>
        </w:rPr>
        <w:t>, a measurement obtained by dividing a person's weight by the square of the person's height, is over 30 kg/m2, with the range 25–30 kg/m2 defined as overweight. Some East Asian countries use lower values. Abdominal obesity, also known as central obesity, is when excessive abdominal fat around the stomach and abdomen has built up to the extent that it is likely to have a negative impact on health. There is a strong correlation between central obesity and cardiovascular disease. Visceral and central abdominal fat and waist circumference show a strong association with type 2 diabetes</w:t>
      </w:r>
      <w:r>
        <w:rPr>
          <w:rFonts w:ascii="Times New Roman" w:hAnsi="Times New Roman" w:cs="Times New Roman"/>
          <w:sz w:val="24"/>
          <w:szCs w:val="24"/>
        </w:rPr>
        <w:t xml:space="preserve"> (</w:t>
      </w:r>
      <w:r w:rsidRPr="0066502E">
        <w:rPr>
          <w:rFonts w:ascii="Times New Roman" w:hAnsi="Times New Roman" w:cs="Times New Roman"/>
          <w:sz w:val="24"/>
          <w:szCs w:val="24"/>
        </w:rPr>
        <w:t>Yusuf</w:t>
      </w:r>
      <w:r>
        <w:rPr>
          <w:rFonts w:ascii="Times New Roman" w:hAnsi="Times New Roman" w:cs="Times New Roman"/>
          <w:sz w:val="24"/>
          <w:szCs w:val="24"/>
        </w:rPr>
        <w:t xml:space="preserve">, et. al., 2004; </w:t>
      </w:r>
      <w:proofErr w:type="spellStart"/>
      <w:r w:rsidRPr="0066502E">
        <w:rPr>
          <w:rFonts w:ascii="Times New Roman" w:hAnsi="Times New Roman" w:cs="Times New Roman"/>
          <w:sz w:val="24"/>
          <w:szCs w:val="24"/>
        </w:rPr>
        <w:t>Razay</w:t>
      </w:r>
      <w:proofErr w:type="spellEnd"/>
      <w:r>
        <w:rPr>
          <w:rFonts w:ascii="Times New Roman" w:hAnsi="Times New Roman" w:cs="Times New Roman"/>
          <w:sz w:val="24"/>
          <w:szCs w:val="24"/>
        </w:rPr>
        <w:t xml:space="preserve">, </w:t>
      </w:r>
      <w:proofErr w:type="spellStart"/>
      <w:r w:rsidRPr="0066502E">
        <w:rPr>
          <w:rFonts w:ascii="Times New Roman" w:hAnsi="Times New Roman" w:cs="Times New Roman"/>
          <w:sz w:val="24"/>
          <w:szCs w:val="24"/>
        </w:rPr>
        <w:t>Vreugdenhil</w:t>
      </w:r>
      <w:proofErr w:type="spellEnd"/>
      <w:r>
        <w:rPr>
          <w:rFonts w:ascii="Times New Roman" w:hAnsi="Times New Roman" w:cs="Times New Roman"/>
          <w:sz w:val="24"/>
          <w:szCs w:val="24"/>
        </w:rPr>
        <w:t xml:space="preserve"> &amp; </w:t>
      </w:r>
      <w:proofErr w:type="spellStart"/>
      <w:r w:rsidRPr="0066502E">
        <w:rPr>
          <w:rFonts w:ascii="Times New Roman" w:hAnsi="Times New Roman" w:cs="Times New Roman"/>
          <w:sz w:val="24"/>
          <w:szCs w:val="24"/>
        </w:rPr>
        <w:t>Wilcock</w:t>
      </w:r>
      <w:proofErr w:type="spellEnd"/>
      <w:r>
        <w:rPr>
          <w:rFonts w:ascii="Times New Roman" w:hAnsi="Times New Roman" w:cs="Times New Roman"/>
          <w:sz w:val="24"/>
          <w:szCs w:val="24"/>
        </w:rPr>
        <w:t>, 2006)</w:t>
      </w:r>
      <w:r w:rsidRPr="0066502E">
        <w:rPr>
          <w:rFonts w:ascii="Times New Roman" w:hAnsi="Times New Roman" w:cs="Times New Roman"/>
          <w:sz w:val="24"/>
          <w:szCs w:val="24"/>
        </w:rPr>
        <w:t>.</w:t>
      </w:r>
    </w:p>
    <w:p w:rsidR="00521128" w:rsidRDefault="00521128" w:rsidP="006650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21128">
        <w:rPr>
          <w:rFonts w:ascii="Times New Roman" w:hAnsi="Times New Roman" w:cs="Times New Roman"/>
          <w:sz w:val="24"/>
          <w:szCs w:val="24"/>
        </w:rPr>
        <w:t>Abdominal fat causes the increased fat cells accumulated in the abdominal area to secrete increased amounts of various hormones from fat cells into the bloodstream. Which is result in abnormal blood-cholesterol levels in which triglyceride levels are high</w:t>
      </w:r>
      <w:r w:rsidR="003B7546">
        <w:rPr>
          <w:rFonts w:ascii="Times New Roman" w:hAnsi="Times New Roman" w:cs="Times New Roman"/>
          <w:sz w:val="24"/>
          <w:szCs w:val="24"/>
        </w:rPr>
        <w:t>, High-Density lipoprotein</w:t>
      </w:r>
      <w:r w:rsidRPr="00521128">
        <w:rPr>
          <w:rFonts w:ascii="Times New Roman" w:hAnsi="Times New Roman" w:cs="Times New Roman"/>
          <w:sz w:val="24"/>
          <w:szCs w:val="24"/>
        </w:rPr>
        <w:t xml:space="preserve"> cholesterol levels are low, blood-glucose is high and blood pressure is high. Therefore, the main goal of care and treatment is reducing risk factors of metabolic syndrome, e.g. weight loss, reducing abdominal fat and decreasing blood-cholesterol levels to a normal level</w:t>
      </w:r>
      <w:r>
        <w:rPr>
          <w:rFonts w:ascii="Times New Roman" w:hAnsi="Times New Roman" w:cs="Times New Roman"/>
          <w:sz w:val="24"/>
          <w:szCs w:val="24"/>
        </w:rPr>
        <w:t xml:space="preserve"> (</w:t>
      </w:r>
      <w:proofErr w:type="spellStart"/>
      <w:r w:rsidRPr="00521128">
        <w:rPr>
          <w:rFonts w:ascii="Times New Roman" w:hAnsi="Times New Roman" w:cs="Times New Roman"/>
          <w:sz w:val="24"/>
          <w:szCs w:val="24"/>
        </w:rPr>
        <w:t>Dirojanawongse</w:t>
      </w:r>
      <w:proofErr w:type="spellEnd"/>
      <w:r>
        <w:rPr>
          <w:rFonts w:ascii="Times New Roman" w:hAnsi="Times New Roman" w:cs="Times New Roman"/>
          <w:sz w:val="24"/>
          <w:szCs w:val="24"/>
        </w:rPr>
        <w:t>, 2007)</w:t>
      </w:r>
      <w:r w:rsidRPr="00521128">
        <w:rPr>
          <w:rFonts w:ascii="Times New Roman" w:hAnsi="Times New Roman" w:cs="Times New Roman"/>
          <w:sz w:val="24"/>
          <w:szCs w:val="24"/>
        </w:rPr>
        <w:t>.</w:t>
      </w:r>
    </w:p>
    <w:p w:rsidR="00521128" w:rsidRDefault="00521128" w:rsidP="006650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21128">
        <w:rPr>
          <w:rFonts w:ascii="Times New Roman" w:hAnsi="Times New Roman" w:cs="Times New Roman"/>
          <w:sz w:val="24"/>
          <w:szCs w:val="24"/>
        </w:rPr>
        <w:t>Studies have found the use of medication together with behavior modification can minimize risk factors for the occurrence of metabolic disorder. Exercise is an activity involving movement of the body or muscles and causes the muscles to contract and relax. Furthermore, exercise triggers changes in the muscles and blood-glucose levels.</w:t>
      </w:r>
      <w:r>
        <w:rPr>
          <w:rFonts w:ascii="Times New Roman" w:hAnsi="Times New Roman" w:cs="Times New Roman"/>
          <w:sz w:val="24"/>
          <w:szCs w:val="24"/>
        </w:rPr>
        <w:t xml:space="preserve"> </w:t>
      </w:r>
      <w:r w:rsidRPr="00521128">
        <w:rPr>
          <w:rFonts w:ascii="Times New Roman" w:hAnsi="Times New Roman" w:cs="Times New Roman"/>
          <w:sz w:val="24"/>
          <w:szCs w:val="24"/>
        </w:rPr>
        <w:t xml:space="preserve">There are numerous exercise </w:t>
      </w:r>
      <w:r w:rsidRPr="00521128">
        <w:rPr>
          <w:rFonts w:ascii="Times New Roman" w:hAnsi="Times New Roman" w:cs="Times New Roman"/>
          <w:sz w:val="24"/>
          <w:szCs w:val="24"/>
        </w:rPr>
        <w:lastRenderedPageBreak/>
        <w:t>methods, e.g. swimming, running, aerobic dancing, fitness, etc. However, hula-hoop exercise to promote health is currently popular</w:t>
      </w:r>
      <w:r>
        <w:rPr>
          <w:rFonts w:ascii="Times New Roman" w:hAnsi="Times New Roman" w:cs="Times New Roman"/>
          <w:sz w:val="24"/>
          <w:szCs w:val="24"/>
        </w:rPr>
        <w:t xml:space="preserve"> (</w:t>
      </w:r>
      <w:r w:rsidRPr="00521128">
        <w:rPr>
          <w:rFonts w:ascii="Times New Roman" w:hAnsi="Times New Roman" w:cs="Times New Roman"/>
          <w:sz w:val="24"/>
          <w:szCs w:val="24"/>
        </w:rPr>
        <w:t xml:space="preserve">Barnard, </w:t>
      </w:r>
      <w:proofErr w:type="spellStart"/>
      <w:r w:rsidRPr="00521128">
        <w:rPr>
          <w:rFonts w:ascii="Times New Roman" w:hAnsi="Times New Roman" w:cs="Times New Roman"/>
          <w:sz w:val="24"/>
          <w:szCs w:val="24"/>
        </w:rPr>
        <w:t>Dilauro</w:t>
      </w:r>
      <w:proofErr w:type="spellEnd"/>
      <w:r w:rsidRPr="00521128">
        <w:rPr>
          <w:rFonts w:ascii="Times New Roman" w:hAnsi="Times New Roman" w:cs="Times New Roman"/>
          <w:sz w:val="24"/>
          <w:szCs w:val="24"/>
        </w:rPr>
        <w:t xml:space="preserve">, &amp; </w:t>
      </w:r>
      <w:proofErr w:type="spellStart"/>
      <w:r w:rsidRPr="00521128">
        <w:rPr>
          <w:rFonts w:ascii="Times New Roman" w:hAnsi="Times New Roman" w:cs="Times New Roman"/>
          <w:sz w:val="24"/>
          <w:szCs w:val="24"/>
        </w:rPr>
        <w:t>Inkeles</w:t>
      </w:r>
      <w:proofErr w:type="spellEnd"/>
      <w:r w:rsidRPr="00521128">
        <w:rPr>
          <w:rFonts w:ascii="Times New Roman" w:hAnsi="Times New Roman" w:cs="Times New Roman"/>
          <w:sz w:val="24"/>
          <w:szCs w:val="24"/>
        </w:rPr>
        <w:t>,</w:t>
      </w:r>
      <w:r>
        <w:rPr>
          <w:rFonts w:ascii="Times New Roman" w:hAnsi="Times New Roman" w:cs="Times New Roman"/>
          <w:sz w:val="24"/>
          <w:szCs w:val="24"/>
        </w:rPr>
        <w:t xml:space="preserve"> 1997).</w:t>
      </w:r>
    </w:p>
    <w:p w:rsidR="00AA4982" w:rsidRDefault="00521128" w:rsidP="00AA498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AA4982">
        <w:rPr>
          <w:rFonts w:ascii="Times New Roman" w:hAnsi="Times New Roman" w:cs="Times New Roman"/>
          <w:sz w:val="24"/>
          <w:szCs w:val="24"/>
        </w:rPr>
        <w:t>S</w:t>
      </w:r>
      <w:r w:rsidR="00AA4982" w:rsidRPr="00AA4982">
        <w:rPr>
          <w:rFonts w:ascii="Times New Roman" w:hAnsi="Times New Roman" w:cs="Times New Roman"/>
          <w:sz w:val="24"/>
          <w:szCs w:val="24"/>
        </w:rPr>
        <w:t>earching for ways to make physical fitness refreshing</w:t>
      </w:r>
      <w:r w:rsidR="00AA4982">
        <w:rPr>
          <w:rFonts w:ascii="Times New Roman" w:hAnsi="Times New Roman" w:cs="Times New Roman"/>
          <w:sz w:val="24"/>
          <w:szCs w:val="24"/>
        </w:rPr>
        <w:t xml:space="preserve"> </w:t>
      </w:r>
      <w:r w:rsidR="00AA4982" w:rsidRPr="00AA4982">
        <w:rPr>
          <w:rFonts w:ascii="Times New Roman" w:hAnsi="Times New Roman" w:cs="Times New Roman"/>
          <w:sz w:val="24"/>
          <w:szCs w:val="24"/>
        </w:rPr>
        <w:t>while providing enough physical demand to</w:t>
      </w:r>
      <w:r w:rsidR="00AA4982">
        <w:rPr>
          <w:rFonts w:ascii="Times New Roman" w:hAnsi="Times New Roman" w:cs="Times New Roman"/>
          <w:sz w:val="24"/>
          <w:szCs w:val="24"/>
        </w:rPr>
        <w:t xml:space="preserve"> </w:t>
      </w:r>
      <w:r w:rsidR="00AA4982" w:rsidRPr="00AA4982">
        <w:rPr>
          <w:rFonts w:ascii="Times New Roman" w:hAnsi="Times New Roman" w:cs="Times New Roman"/>
          <w:sz w:val="24"/>
          <w:szCs w:val="24"/>
        </w:rPr>
        <w:t>create a positive change in health is the goal of</w:t>
      </w:r>
      <w:r w:rsidR="00AA4982">
        <w:rPr>
          <w:rFonts w:ascii="Times New Roman" w:hAnsi="Times New Roman" w:cs="Times New Roman"/>
          <w:sz w:val="24"/>
          <w:szCs w:val="24"/>
        </w:rPr>
        <w:t xml:space="preserve"> </w:t>
      </w:r>
      <w:r w:rsidR="00AA4982" w:rsidRPr="00AA4982">
        <w:rPr>
          <w:rFonts w:ascii="Times New Roman" w:hAnsi="Times New Roman" w:cs="Times New Roman"/>
          <w:sz w:val="24"/>
          <w:szCs w:val="24"/>
        </w:rPr>
        <w:t>many exercise programs.</w:t>
      </w:r>
      <w:r w:rsidR="00AA4982">
        <w:rPr>
          <w:rFonts w:ascii="Times New Roman" w:hAnsi="Times New Roman" w:cs="Times New Roman"/>
          <w:sz w:val="24"/>
          <w:szCs w:val="24"/>
        </w:rPr>
        <w:t xml:space="preserve"> </w:t>
      </w:r>
      <w:r w:rsidR="00AA4982" w:rsidRPr="00AA4982">
        <w:rPr>
          <w:rFonts w:ascii="Times New Roman" w:hAnsi="Times New Roman" w:cs="Times New Roman"/>
          <w:sz w:val="24"/>
          <w:szCs w:val="24"/>
        </w:rPr>
        <w:t>new core training programs</w:t>
      </w:r>
      <w:r w:rsidR="00AA4982">
        <w:rPr>
          <w:rFonts w:ascii="Times New Roman" w:hAnsi="Times New Roman" w:cs="Times New Roman"/>
          <w:sz w:val="24"/>
          <w:szCs w:val="24"/>
        </w:rPr>
        <w:t xml:space="preserve"> </w:t>
      </w:r>
      <w:r w:rsidR="00AA4982" w:rsidRPr="00AA4982">
        <w:rPr>
          <w:rFonts w:ascii="Times New Roman" w:hAnsi="Times New Roman" w:cs="Times New Roman"/>
          <w:sz w:val="24"/>
          <w:szCs w:val="24"/>
        </w:rPr>
        <w:t>are continually being developed and marketed to</w:t>
      </w:r>
      <w:r w:rsidR="00AA4982">
        <w:rPr>
          <w:rFonts w:ascii="Times New Roman" w:hAnsi="Times New Roman" w:cs="Times New Roman"/>
          <w:sz w:val="24"/>
          <w:szCs w:val="24"/>
        </w:rPr>
        <w:t xml:space="preserve"> </w:t>
      </w:r>
      <w:r w:rsidR="00AA4982" w:rsidRPr="00AA4982">
        <w:rPr>
          <w:rFonts w:ascii="Times New Roman" w:hAnsi="Times New Roman" w:cs="Times New Roman"/>
          <w:sz w:val="24"/>
          <w:szCs w:val="24"/>
        </w:rPr>
        <w:t>individuals of all ages and fitness levels.</w:t>
      </w:r>
      <w:r w:rsidR="00AA4982">
        <w:rPr>
          <w:rFonts w:ascii="Times New Roman" w:hAnsi="Times New Roman" w:cs="Times New Roman"/>
          <w:sz w:val="24"/>
          <w:szCs w:val="24"/>
        </w:rPr>
        <w:t xml:space="preserve"> </w:t>
      </w:r>
      <w:r w:rsidR="00AA4982" w:rsidRPr="00AA4982">
        <w:rPr>
          <w:rFonts w:ascii="Times New Roman" w:hAnsi="Times New Roman" w:cs="Times New Roman"/>
          <w:sz w:val="24"/>
          <w:szCs w:val="24"/>
        </w:rPr>
        <w:t>Hula hooping was popularized in</w:t>
      </w:r>
      <w:r w:rsidR="00AA4982">
        <w:rPr>
          <w:rFonts w:ascii="Times New Roman" w:hAnsi="Times New Roman" w:cs="Times New Roman"/>
          <w:sz w:val="24"/>
          <w:szCs w:val="24"/>
        </w:rPr>
        <w:t xml:space="preserve"> </w:t>
      </w:r>
      <w:r w:rsidR="00AA4982" w:rsidRPr="00AA4982">
        <w:rPr>
          <w:rFonts w:ascii="Times New Roman" w:hAnsi="Times New Roman" w:cs="Times New Roman"/>
          <w:sz w:val="24"/>
          <w:szCs w:val="24"/>
        </w:rPr>
        <w:t>the late 1950s, but new adaptations of hula hoop construction</w:t>
      </w:r>
      <w:r w:rsidR="00AA4982">
        <w:rPr>
          <w:rFonts w:ascii="Times New Roman" w:hAnsi="Times New Roman" w:cs="Times New Roman"/>
          <w:sz w:val="24"/>
          <w:szCs w:val="24"/>
        </w:rPr>
        <w:t xml:space="preserve"> </w:t>
      </w:r>
      <w:r w:rsidR="00AA4982" w:rsidRPr="00AA4982">
        <w:rPr>
          <w:rFonts w:ascii="Times New Roman" w:hAnsi="Times New Roman" w:cs="Times New Roman"/>
          <w:sz w:val="24"/>
          <w:szCs w:val="24"/>
        </w:rPr>
        <w:t>have been suggested to create increased physical demands</w:t>
      </w:r>
      <w:r w:rsidR="00AA4982">
        <w:rPr>
          <w:rFonts w:ascii="Times New Roman" w:hAnsi="Times New Roman" w:cs="Times New Roman"/>
          <w:sz w:val="24"/>
          <w:szCs w:val="24"/>
        </w:rPr>
        <w:t xml:space="preserve"> </w:t>
      </w:r>
      <w:r w:rsidR="00AA4982" w:rsidRPr="00AA4982">
        <w:rPr>
          <w:rFonts w:ascii="Times New Roman" w:hAnsi="Times New Roman" w:cs="Times New Roman"/>
          <w:sz w:val="24"/>
          <w:szCs w:val="24"/>
        </w:rPr>
        <w:t>and potential for added fitness benefits</w:t>
      </w:r>
      <w:r w:rsidR="00AA4982">
        <w:rPr>
          <w:rFonts w:ascii="Times New Roman" w:hAnsi="Times New Roman" w:cs="Times New Roman"/>
          <w:sz w:val="24"/>
          <w:szCs w:val="24"/>
        </w:rPr>
        <w:t xml:space="preserve"> (</w:t>
      </w:r>
      <w:r w:rsidR="00AA4982" w:rsidRPr="00822B31">
        <w:rPr>
          <w:rFonts w:ascii="Times New Roman" w:hAnsi="Times New Roman" w:cs="Times New Roman"/>
          <w:sz w:val="24"/>
          <w:szCs w:val="24"/>
        </w:rPr>
        <w:t>McGill</w:t>
      </w:r>
      <w:r w:rsidR="00AA4982">
        <w:rPr>
          <w:rFonts w:ascii="Times New Roman" w:hAnsi="Times New Roman" w:cs="Times New Roman"/>
          <w:sz w:val="24"/>
          <w:szCs w:val="24"/>
        </w:rPr>
        <w:t xml:space="preserve">, </w:t>
      </w:r>
      <w:r w:rsidR="00AA4982" w:rsidRPr="00822B31">
        <w:rPr>
          <w:rFonts w:ascii="Times New Roman" w:hAnsi="Times New Roman" w:cs="Times New Roman"/>
          <w:sz w:val="24"/>
          <w:szCs w:val="24"/>
        </w:rPr>
        <w:t>Cambridge</w:t>
      </w:r>
      <w:r w:rsidR="00AA4982">
        <w:rPr>
          <w:rFonts w:ascii="Times New Roman" w:hAnsi="Times New Roman" w:cs="Times New Roman"/>
          <w:sz w:val="24"/>
          <w:szCs w:val="24"/>
        </w:rPr>
        <w:t xml:space="preserve"> &amp; </w:t>
      </w:r>
      <w:r w:rsidR="00AA4982" w:rsidRPr="00822B31">
        <w:rPr>
          <w:rFonts w:ascii="Times New Roman" w:hAnsi="Times New Roman" w:cs="Times New Roman"/>
          <w:sz w:val="24"/>
          <w:szCs w:val="24"/>
        </w:rPr>
        <w:t>Andersen</w:t>
      </w:r>
      <w:r w:rsidR="00AA4982">
        <w:rPr>
          <w:rFonts w:ascii="Times New Roman" w:hAnsi="Times New Roman" w:cs="Times New Roman"/>
          <w:sz w:val="24"/>
          <w:szCs w:val="24"/>
        </w:rPr>
        <w:t>, 2015)</w:t>
      </w:r>
      <w:r w:rsidR="00AA4982" w:rsidRPr="00AA4982">
        <w:rPr>
          <w:rFonts w:ascii="Times New Roman" w:hAnsi="Times New Roman" w:cs="Times New Roman"/>
          <w:sz w:val="24"/>
          <w:szCs w:val="24"/>
        </w:rPr>
        <w:t>.</w:t>
      </w:r>
    </w:p>
    <w:p w:rsidR="00486B37" w:rsidRDefault="003B7546" w:rsidP="00AA4982">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6B37" w:rsidRPr="00486B37">
        <w:rPr>
          <w:rFonts w:ascii="Times New Roman" w:hAnsi="Times New Roman" w:cs="Times New Roman"/>
          <w:sz w:val="24"/>
          <w:szCs w:val="24"/>
        </w:rPr>
        <w:t>Hula hooping is a fun and widely practiced form</w:t>
      </w:r>
      <w:r w:rsidR="00486B37">
        <w:rPr>
          <w:rFonts w:ascii="Times New Roman" w:hAnsi="Times New Roman" w:cs="Times New Roman"/>
          <w:sz w:val="24"/>
          <w:szCs w:val="24"/>
        </w:rPr>
        <w:t xml:space="preserve"> </w:t>
      </w:r>
      <w:r w:rsidR="00486B37" w:rsidRPr="00486B37">
        <w:rPr>
          <w:rFonts w:ascii="Times New Roman" w:hAnsi="Times New Roman" w:cs="Times New Roman"/>
          <w:sz w:val="24"/>
          <w:szCs w:val="24"/>
        </w:rPr>
        <w:t>of exercise, the functional goal of which is to maintain</w:t>
      </w:r>
      <w:r w:rsidR="00486B37">
        <w:rPr>
          <w:rFonts w:ascii="Times New Roman" w:hAnsi="Times New Roman" w:cs="Times New Roman"/>
          <w:sz w:val="24"/>
          <w:szCs w:val="24"/>
        </w:rPr>
        <w:t xml:space="preserve"> </w:t>
      </w:r>
      <w:r w:rsidR="00486B37" w:rsidRPr="00486B37">
        <w:rPr>
          <w:rFonts w:ascii="Times New Roman" w:hAnsi="Times New Roman" w:cs="Times New Roman"/>
          <w:sz w:val="24"/>
          <w:szCs w:val="24"/>
        </w:rPr>
        <w:t>a hoop in continuous oscillation parallel to the</w:t>
      </w:r>
      <w:r w:rsidR="00486B37">
        <w:rPr>
          <w:rFonts w:ascii="Times New Roman" w:hAnsi="Times New Roman" w:cs="Times New Roman"/>
          <w:sz w:val="24"/>
          <w:szCs w:val="24"/>
        </w:rPr>
        <w:t xml:space="preserve"> </w:t>
      </w:r>
      <w:r w:rsidR="00486B37" w:rsidRPr="00486B37">
        <w:rPr>
          <w:rFonts w:ascii="Times New Roman" w:hAnsi="Times New Roman" w:cs="Times New Roman"/>
          <w:sz w:val="24"/>
          <w:szCs w:val="24"/>
        </w:rPr>
        <w:t>ground through coordinated body movements</w:t>
      </w:r>
      <w:r w:rsidR="00A539F0">
        <w:rPr>
          <w:rFonts w:ascii="Times New Roman" w:hAnsi="Times New Roman" w:cs="Times New Roman"/>
          <w:sz w:val="24"/>
          <w:szCs w:val="24"/>
        </w:rPr>
        <w:t xml:space="preserve">. </w:t>
      </w:r>
      <w:r w:rsidR="00A539F0" w:rsidRPr="00A539F0">
        <w:rPr>
          <w:rFonts w:ascii="Times New Roman" w:hAnsi="Times New Roman" w:cs="Times New Roman"/>
          <w:sz w:val="24"/>
          <w:szCs w:val="24"/>
        </w:rPr>
        <w:t>Hula hoops are a popular piece of fitness equipment used to attempt to slim the waistline and improve core muscle</w:t>
      </w:r>
      <w:r w:rsidR="00A539F0">
        <w:rPr>
          <w:rFonts w:ascii="Times New Roman" w:hAnsi="Times New Roman" w:cs="Times New Roman"/>
          <w:sz w:val="24"/>
          <w:szCs w:val="24"/>
        </w:rPr>
        <w:t xml:space="preserve"> </w:t>
      </w:r>
      <w:r w:rsidR="00A539F0" w:rsidRPr="00A539F0">
        <w:rPr>
          <w:rFonts w:ascii="Times New Roman" w:hAnsi="Times New Roman" w:cs="Times New Roman"/>
          <w:sz w:val="24"/>
          <w:szCs w:val="24"/>
        </w:rPr>
        <w:t xml:space="preserve">endurance. Although there are obvious visible movements at the waist and hip, </w:t>
      </w:r>
      <w:r w:rsidR="00BA50CB">
        <w:rPr>
          <w:rFonts w:ascii="Times New Roman" w:hAnsi="Times New Roman" w:cs="Times New Roman"/>
          <w:sz w:val="24"/>
          <w:szCs w:val="24"/>
        </w:rPr>
        <w:t>very less studies have</w:t>
      </w:r>
      <w:r w:rsidR="00A539F0" w:rsidRPr="00A539F0">
        <w:rPr>
          <w:rFonts w:ascii="Times New Roman" w:hAnsi="Times New Roman" w:cs="Times New Roman"/>
          <w:sz w:val="24"/>
          <w:szCs w:val="24"/>
        </w:rPr>
        <w:t xml:space="preserve"> quantified the intensity of</w:t>
      </w:r>
      <w:r w:rsidR="00A539F0">
        <w:rPr>
          <w:rFonts w:ascii="Times New Roman" w:hAnsi="Times New Roman" w:cs="Times New Roman"/>
          <w:sz w:val="24"/>
          <w:szCs w:val="24"/>
        </w:rPr>
        <w:t xml:space="preserve"> </w:t>
      </w:r>
      <w:r w:rsidR="00A539F0" w:rsidRPr="00A539F0">
        <w:rPr>
          <w:rFonts w:ascii="Times New Roman" w:hAnsi="Times New Roman" w:cs="Times New Roman"/>
          <w:sz w:val="24"/>
          <w:szCs w:val="24"/>
        </w:rPr>
        <w:t>muscle activity during hula hooping.</w:t>
      </w:r>
      <w:r w:rsidR="00486B37">
        <w:rPr>
          <w:rFonts w:ascii="Times New Roman" w:hAnsi="Times New Roman" w:cs="Times New Roman"/>
          <w:sz w:val="24"/>
          <w:szCs w:val="24"/>
        </w:rPr>
        <w:t xml:space="preserve"> (</w:t>
      </w:r>
      <w:r w:rsidR="00486B37" w:rsidRPr="00822B31">
        <w:rPr>
          <w:rFonts w:ascii="Times New Roman" w:hAnsi="Times New Roman" w:cs="Times New Roman"/>
          <w:sz w:val="24"/>
          <w:szCs w:val="24"/>
        </w:rPr>
        <w:t>Chen</w:t>
      </w:r>
      <w:r w:rsidR="00486B37">
        <w:rPr>
          <w:rFonts w:ascii="Times New Roman" w:hAnsi="Times New Roman" w:cs="Times New Roman"/>
          <w:sz w:val="24"/>
          <w:szCs w:val="24"/>
        </w:rPr>
        <w:t>, et. al., 2019)</w:t>
      </w:r>
      <w:r w:rsidR="00486B37" w:rsidRPr="00486B37">
        <w:rPr>
          <w:rFonts w:ascii="Times New Roman" w:hAnsi="Times New Roman" w:cs="Times New Roman"/>
          <w:sz w:val="24"/>
          <w:szCs w:val="24"/>
        </w:rPr>
        <w:t>.</w:t>
      </w:r>
    </w:p>
    <w:p w:rsidR="00E871BE" w:rsidRPr="00E871BE" w:rsidRDefault="00486B37" w:rsidP="00AA4982">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71BE" w:rsidRPr="00E871BE">
        <w:rPr>
          <w:rFonts w:ascii="Times New Roman" w:hAnsi="Times New Roman" w:cs="Times New Roman"/>
          <w:sz w:val="24"/>
          <w:szCs w:val="24"/>
        </w:rPr>
        <w:t xml:space="preserve">Hula-hooping is </w:t>
      </w:r>
      <w:r w:rsidR="003B7546">
        <w:rPr>
          <w:rFonts w:ascii="Times New Roman" w:hAnsi="Times New Roman" w:cs="Times New Roman"/>
          <w:sz w:val="24"/>
          <w:szCs w:val="24"/>
        </w:rPr>
        <w:t>considered an</w:t>
      </w:r>
      <w:r w:rsidR="00E871BE" w:rsidRPr="00E871BE">
        <w:rPr>
          <w:rFonts w:ascii="Times New Roman" w:hAnsi="Times New Roman" w:cs="Times New Roman"/>
          <w:sz w:val="24"/>
          <w:szCs w:val="24"/>
        </w:rPr>
        <w:t xml:space="preserve"> ancient type of dance, which has recently experienced a comeback in</w:t>
      </w:r>
      <w:r w:rsidR="00E871BE">
        <w:rPr>
          <w:rFonts w:ascii="Times New Roman" w:hAnsi="Times New Roman" w:cs="Times New Roman"/>
          <w:sz w:val="24"/>
          <w:szCs w:val="24"/>
        </w:rPr>
        <w:t xml:space="preserve"> </w:t>
      </w:r>
      <w:r w:rsidR="00E871BE" w:rsidRPr="00E871BE">
        <w:rPr>
          <w:rFonts w:ascii="Times New Roman" w:hAnsi="Times New Roman" w:cs="Times New Roman"/>
          <w:sz w:val="24"/>
          <w:szCs w:val="24"/>
        </w:rPr>
        <w:t>the f</w:t>
      </w:r>
      <w:r w:rsidR="00914A99">
        <w:rPr>
          <w:rFonts w:ascii="Times New Roman" w:hAnsi="Times New Roman" w:cs="Times New Roman"/>
          <w:sz w:val="24"/>
          <w:szCs w:val="24"/>
        </w:rPr>
        <w:t>orm of aerobic core training</w:t>
      </w:r>
      <w:r w:rsidR="00E871BE" w:rsidRPr="00E871BE">
        <w:rPr>
          <w:rFonts w:ascii="Times New Roman" w:hAnsi="Times New Roman" w:cs="Times New Roman"/>
          <w:sz w:val="24"/>
          <w:szCs w:val="24"/>
        </w:rPr>
        <w:t>. Hula-hooping has been practiced in fitness classes</w:t>
      </w:r>
      <w:r w:rsidR="00E871BE">
        <w:rPr>
          <w:rFonts w:ascii="Times New Roman" w:hAnsi="Times New Roman" w:cs="Times New Roman"/>
          <w:sz w:val="24"/>
          <w:szCs w:val="24"/>
        </w:rPr>
        <w:t xml:space="preserve"> </w:t>
      </w:r>
      <w:r w:rsidR="00E871BE" w:rsidRPr="00E871BE">
        <w:rPr>
          <w:rFonts w:ascii="Times New Roman" w:hAnsi="Times New Roman" w:cs="Times New Roman"/>
          <w:sz w:val="24"/>
          <w:szCs w:val="24"/>
        </w:rPr>
        <w:t xml:space="preserve">worldwide and utilized in activity-promoting video games such as the Nintendo </w:t>
      </w:r>
      <w:proofErr w:type="spellStart"/>
      <w:r w:rsidR="00E871BE" w:rsidRPr="00E871BE">
        <w:rPr>
          <w:rFonts w:ascii="Times New Roman" w:hAnsi="Times New Roman" w:cs="Times New Roman"/>
          <w:sz w:val="24"/>
          <w:szCs w:val="24"/>
        </w:rPr>
        <w:t>Wii</w:t>
      </w:r>
      <w:proofErr w:type="spellEnd"/>
      <w:r w:rsidR="00E871BE" w:rsidRPr="00E871BE">
        <w:rPr>
          <w:rFonts w:ascii="Times New Roman" w:hAnsi="Times New Roman" w:cs="Times New Roman"/>
          <w:sz w:val="24"/>
          <w:szCs w:val="24"/>
        </w:rPr>
        <w:t>. The</w:t>
      </w:r>
      <w:r w:rsidR="00E871BE">
        <w:rPr>
          <w:rFonts w:ascii="Times New Roman" w:hAnsi="Times New Roman" w:cs="Times New Roman"/>
          <w:sz w:val="24"/>
          <w:szCs w:val="24"/>
        </w:rPr>
        <w:t xml:space="preserve"> </w:t>
      </w:r>
      <w:r w:rsidR="003B7546">
        <w:rPr>
          <w:rFonts w:ascii="Times New Roman" w:hAnsi="Times New Roman" w:cs="Times New Roman"/>
          <w:sz w:val="24"/>
          <w:szCs w:val="24"/>
        </w:rPr>
        <w:t>energy expenditure</w:t>
      </w:r>
      <w:r w:rsidR="00E871BE" w:rsidRPr="00E871BE">
        <w:rPr>
          <w:rFonts w:ascii="Times New Roman" w:hAnsi="Times New Roman" w:cs="Times New Roman"/>
          <w:sz w:val="24"/>
          <w:szCs w:val="24"/>
        </w:rPr>
        <w:t xml:space="preserve"> of hooping has been estimated to vary from 3 to 7 kcal/min</w:t>
      </w:r>
      <w:r w:rsidR="00E871BE">
        <w:rPr>
          <w:rFonts w:ascii="Times New Roman" w:hAnsi="Times New Roman" w:cs="Times New Roman"/>
          <w:sz w:val="24"/>
          <w:szCs w:val="24"/>
        </w:rPr>
        <w:t xml:space="preserve"> </w:t>
      </w:r>
      <w:r w:rsidR="00E871BE" w:rsidRPr="00E871BE">
        <w:rPr>
          <w:rFonts w:ascii="Times New Roman" w:hAnsi="Times New Roman" w:cs="Times New Roman"/>
          <w:sz w:val="24"/>
          <w:szCs w:val="24"/>
        </w:rPr>
        <w:t>(moderate-intensity activity) depending on the hoop, hooping style, and individual metabolic</w:t>
      </w:r>
      <w:r w:rsidR="00E871BE">
        <w:rPr>
          <w:rFonts w:ascii="Times New Roman" w:hAnsi="Times New Roman" w:cs="Times New Roman"/>
          <w:sz w:val="24"/>
          <w:szCs w:val="24"/>
        </w:rPr>
        <w:t xml:space="preserve"> </w:t>
      </w:r>
      <w:r w:rsidR="00914A99">
        <w:rPr>
          <w:rFonts w:ascii="Times New Roman" w:hAnsi="Times New Roman" w:cs="Times New Roman"/>
          <w:sz w:val="24"/>
          <w:szCs w:val="24"/>
        </w:rPr>
        <w:t>factors (</w:t>
      </w:r>
      <w:proofErr w:type="spellStart"/>
      <w:r w:rsidR="00914A99" w:rsidRPr="00822B31">
        <w:rPr>
          <w:rFonts w:ascii="Times New Roman" w:hAnsi="Times New Roman" w:cs="Times New Roman"/>
          <w:sz w:val="24"/>
          <w:szCs w:val="24"/>
        </w:rPr>
        <w:t>Lahelma</w:t>
      </w:r>
      <w:proofErr w:type="spellEnd"/>
      <w:r w:rsidR="00914A99">
        <w:rPr>
          <w:rFonts w:ascii="Times New Roman" w:hAnsi="Times New Roman" w:cs="Times New Roman"/>
          <w:sz w:val="24"/>
          <w:szCs w:val="24"/>
        </w:rPr>
        <w:t>, et. al., 2019)</w:t>
      </w:r>
      <w:r w:rsidR="00E871BE" w:rsidRPr="00E871BE">
        <w:rPr>
          <w:rFonts w:ascii="Times New Roman" w:hAnsi="Times New Roman" w:cs="Times New Roman"/>
          <w:sz w:val="24"/>
          <w:szCs w:val="24"/>
        </w:rPr>
        <w:t>. The bigger and heavier the loop, the slower it rotates and the easier it is to use.</w:t>
      </w:r>
    </w:p>
    <w:p w:rsidR="00E871BE" w:rsidRPr="00E871BE" w:rsidRDefault="00E871BE" w:rsidP="00486B3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Pr="00E871BE">
        <w:rPr>
          <w:rFonts w:ascii="Times New Roman" w:hAnsi="Times New Roman" w:cs="Times New Roman"/>
          <w:sz w:val="24"/>
          <w:szCs w:val="24"/>
        </w:rPr>
        <w:t xml:space="preserve">Hula hooping activates muscles in the trunk such as lower abdominals, </w:t>
      </w:r>
      <w:proofErr w:type="spellStart"/>
      <w:r w:rsidRPr="00E871BE">
        <w:rPr>
          <w:rFonts w:ascii="Times New Roman" w:hAnsi="Times New Roman" w:cs="Times New Roman"/>
          <w:sz w:val="24"/>
          <w:szCs w:val="24"/>
        </w:rPr>
        <w:t>psoas</w:t>
      </w:r>
      <w:proofErr w:type="spellEnd"/>
      <w:r w:rsidRPr="00E871BE">
        <w:rPr>
          <w:rFonts w:ascii="Times New Roman" w:hAnsi="Times New Roman" w:cs="Times New Roman"/>
          <w:sz w:val="24"/>
          <w:szCs w:val="24"/>
        </w:rPr>
        <w:t xml:space="preserve"> major, and back</w:t>
      </w:r>
      <w:r>
        <w:rPr>
          <w:rFonts w:ascii="Times New Roman" w:hAnsi="Times New Roman" w:cs="Times New Roman"/>
          <w:sz w:val="24"/>
          <w:szCs w:val="24"/>
        </w:rPr>
        <w:t xml:space="preserve"> </w:t>
      </w:r>
      <w:r w:rsidRPr="00E871BE">
        <w:rPr>
          <w:rFonts w:ascii="Times New Roman" w:hAnsi="Times New Roman" w:cs="Times New Roman"/>
          <w:sz w:val="24"/>
          <w:szCs w:val="24"/>
        </w:rPr>
        <w:t>extensors as well as those in the lower limbs (hip abductors and, to a small extent, muscles of</w:t>
      </w:r>
      <w:r>
        <w:rPr>
          <w:rFonts w:ascii="Times New Roman" w:hAnsi="Times New Roman" w:cs="Times New Roman"/>
          <w:sz w:val="24"/>
          <w:szCs w:val="24"/>
        </w:rPr>
        <w:t xml:space="preserve"> </w:t>
      </w:r>
      <w:r w:rsidRPr="00E871BE">
        <w:rPr>
          <w:rFonts w:ascii="Times New Roman" w:hAnsi="Times New Roman" w:cs="Times New Roman"/>
          <w:sz w:val="24"/>
          <w:szCs w:val="24"/>
        </w:rPr>
        <w:t>the</w:t>
      </w:r>
      <w:r>
        <w:rPr>
          <w:rFonts w:ascii="Times New Roman" w:hAnsi="Times New Roman" w:cs="Times New Roman"/>
          <w:sz w:val="24"/>
          <w:szCs w:val="24"/>
        </w:rPr>
        <w:t xml:space="preserve"> </w:t>
      </w:r>
      <w:r w:rsidR="00914A99">
        <w:rPr>
          <w:rFonts w:ascii="Times New Roman" w:hAnsi="Times New Roman" w:cs="Times New Roman"/>
          <w:sz w:val="24"/>
          <w:szCs w:val="24"/>
        </w:rPr>
        <w:t>knee and ankle) (</w:t>
      </w:r>
      <w:proofErr w:type="spellStart"/>
      <w:r w:rsidR="00914A99" w:rsidRPr="00914A99">
        <w:rPr>
          <w:rFonts w:ascii="Times New Roman" w:hAnsi="Times New Roman" w:cs="Times New Roman"/>
          <w:sz w:val="24"/>
          <w:szCs w:val="24"/>
        </w:rPr>
        <w:t>Cluff</w:t>
      </w:r>
      <w:proofErr w:type="spellEnd"/>
      <w:r w:rsidR="00914A99">
        <w:rPr>
          <w:rFonts w:ascii="Times New Roman" w:hAnsi="Times New Roman" w:cs="Times New Roman"/>
          <w:sz w:val="24"/>
          <w:szCs w:val="24"/>
        </w:rPr>
        <w:t xml:space="preserve">, </w:t>
      </w:r>
      <w:r w:rsidR="00914A99" w:rsidRPr="00914A99">
        <w:rPr>
          <w:rFonts w:ascii="Times New Roman" w:hAnsi="Times New Roman" w:cs="Times New Roman"/>
          <w:sz w:val="24"/>
          <w:szCs w:val="24"/>
        </w:rPr>
        <w:t xml:space="preserve">Robertson </w:t>
      </w:r>
      <w:r w:rsidR="00914A99">
        <w:rPr>
          <w:rFonts w:ascii="Times New Roman" w:hAnsi="Times New Roman" w:cs="Times New Roman"/>
          <w:sz w:val="24"/>
          <w:szCs w:val="24"/>
        </w:rPr>
        <w:t xml:space="preserve">&amp; </w:t>
      </w:r>
      <w:proofErr w:type="spellStart"/>
      <w:r w:rsidR="00914A99" w:rsidRPr="00914A99">
        <w:rPr>
          <w:rFonts w:ascii="Times New Roman" w:hAnsi="Times New Roman" w:cs="Times New Roman"/>
          <w:sz w:val="24"/>
          <w:szCs w:val="24"/>
        </w:rPr>
        <w:t>Balasubramaniam</w:t>
      </w:r>
      <w:proofErr w:type="spellEnd"/>
      <w:r w:rsidR="00914A99">
        <w:rPr>
          <w:rFonts w:ascii="Times New Roman" w:hAnsi="Times New Roman" w:cs="Times New Roman"/>
          <w:sz w:val="24"/>
          <w:szCs w:val="24"/>
        </w:rPr>
        <w:t>, 2008)</w:t>
      </w:r>
      <w:r w:rsidRPr="00E871BE">
        <w:rPr>
          <w:rFonts w:ascii="Times New Roman" w:hAnsi="Times New Roman" w:cs="Times New Roman"/>
          <w:sz w:val="24"/>
          <w:szCs w:val="24"/>
        </w:rPr>
        <w:t>. Data on the effects of hula-hooping on body composition are limited</w:t>
      </w:r>
      <w:r>
        <w:rPr>
          <w:rFonts w:ascii="Times New Roman" w:hAnsi="Times New Roman" w:cs="Times New Roman"/>
          <w:sz w:val="24"/>
          <w:szCs w:val="24"/>
        </w:rPr>
        <w:t>.</w:t>
      </w:r>
    </w:p>
    <w:p w:rsidR="00893902" w:rsidRDefault="00914A99" w:rsidP="00914A9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Pr="00914A99">
        <w:rPr>
          <w:rFonts w:ascii="Times New Roman" w:hAnsi="Times New Roman" w:cs="Times New Roman"/>
          <w:sz w:val="24"/>
          <w:szCs w:val="24"/>
        </w:rPr>
        <w:t xml:space="preserve">The movement of playing the hula hoop when done regularly will affect the muscles of the body, because playing the hoop will cause stimulation of the muscles. This stimulation results in muscle contractions that produce motion in the body, so that it will affect the body's motor abilities such as strength, speed, agility, flexibility, power and endurance. According to </w:t>
      </w:r>
      <w:proofErr w:type="spellStart"/>
      <w:r w:rsidRPr="00914A99">
        <w:rPr>
          <w:rFonts w:ascii="Times New Roman" w:hAnsi="Times New Roman" w:cs="Times New Roman"/>
          <w:sz w:val="24"/>
          <w:szCs w:val="24"/>
        </w:rPr>
        <w:lastRenderedPageBreak/>
        <w:t>Kalangi</w:t>
      </w:r>
      <w:proofErr w:type="spellEnd"/>
      <w:r w:rsidRPr="00914A99">
        <w:rPr>
          <w:rFonts w:ascii="Times New Roman" w:hAnsi="Times New Roman" w:cs="Times New Roman"/>
          <w:sz w:val="24"/>
          <w:szCs w:val="24"/>
        </w:rPr>
        <w:t xml:space="preserve"> (2014) there is an influence on the body's motor skills because with exercise the muscle fibers will enlarge (hypertrophy), the number of cell organelles increases and the number of blood vessels increases. Correspondingly, the energy content and metabolic rate will increase so that the strength and endurance will increase. In addition, according to </w:t>
      </w:r>
      <w:proofErr w:type="spellStart"/>
      <w:r w:rsidRPr="00914A99">
        <w:rPr>
          <w:rFonts w:ascii="Times New Roman" w:hAnsi="Times New Roman" w:cs="Times New Roman"/>
          <w:sz w:val="24"/>
          <w:szCs w:val="24"/>
        </w:rPr>
        <w:t>Harsono</w:t>
      </w:r>
      <w:proofErr w:type="spellEnd"/>
      <w:r w:rsidRPr="00914A99">
        <w:rPr>
          <w:rFonts w:ascii="Times New Roman" w:hAnsi="Times New Roman" w:cs="Times New Roman"/>
          <w:sz w:val="24"/>
          <w:szCs w:val="24"/>
        </w:rPr>
        <w:t xml:space="preserve"> (2015), any activity that involves muscles, is rhythmic and continuous will provide the desired training effect. This provides clarity that the effect of training caused by a physical activity such as playing hula hoop will affect the basic physiological functions of the body such as muscles and joints because these basic functions contain the body's </w:t>
      </w:r>
      <w:proofErr w:type="spellStart"/>
      <w:r w:rsidRPr="00914A99">
        <w:rPr>
          <w:rFonts w:ascii="Times New Roman" w:hAnsi="Times New Roman" w:cs="Times New Roman"/>
          <w:sz w:val="24"/>
          <w:szCs w:val="24"/>
        </w:rPr>
        <w:t>biomotor</w:t>
      </w:r>
      <w:proofErr w:type="spellEnd"/>
      <w:r w:rsidRPr="00914A99">
        <w:rPr>
          <w:rFonts w:ascii="Times New Roman" w:hAnsi="Times New Roman" w:cs="Times New Roman"/>
          <w:sz w:val="24"/>
          <w:szCs w:val="24"/>
        </w:rPr>
        <w:t xml:space="preserve"> elements</w:t>
      </w:r>
      <w:r w:rsidR="00847FED">
        <w:rPr>
          <w:rFonts w:ascii="Times New Roman" w:hAnsi="Times New Roman" w:cs="Times New Roman"/>
          <w:sz w:val="24"/>
          <w:szCs w:val="24"/>
        </w:rPr>
        <w:t xml:space="preserve"> (</w:t>
      </w:r>
      <w:proofErr w:type="spellStart"/>
      <w:r w:rsidR="00847FED" w:rsidRPr="00822B31">
        <w:rPr>
          <w:rFonts w:ascii="Times New Roman" w:hAnsi="Times New Roman" w:cs="Times New Roman"/>
          <w:sz w:val="24"/>
          <w:szCs w:val="24"/>
        </w:rPr>
        <w:t>Rohman</w:t>
      </w:r>
      <w:proofErr w:type="spellEnd"/>
      <w:r w:rsidR="00847FED">
        <w:rPr>
          <w:rFonts w:ascii="Times New Roman" w:hAnsi="Times New Roman" w:cs="Times New Roman"/>
          <w:sz w:val="24"/>
          <w:szCs w:val="24"/>
        </w:rPr>
        <w:t>, 2019)</w:t>
      </w:r>
      <w:r w:rsidRPr="00914A99">
        <w:rPr>
          <w:rFonts w:ascii="Times New Roman" w:hAnsi="Times New Roman" w:cs="Times New Roman"/>
          <w:sz w:val="24"/>
          <w:szCs w:val="24"/>
        </w:rPr>
        <w:t>.</w:t>
      </w:r>
    </w:p>
    <w:p w:rsidR="00611E4B" w:rsidRPr="00611E4B" w:rsidRDefault="00611E4B" w:rsidP="00611E4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A</w:t>
      </w:r>
      <w:r w:rsidRPr="00611E4B">
        <w:rPr>
          <w:rFonts w:ascii="Times New Roman" w:hAnsi="Times New Roman" w:cs="Times New Roman"/>
          <w:sz w:val="24"/>
          <w:szCs w:val="24"/>
        </w:rPr>
        <w:t xml:space="preserve">ccording to </w:t>
      </w:r>
      <w:proofErr w:type="spellStart"/>
      <w:r w:rsidRPr="00611E4B">
        <w:rPr>
          <w:rFonts w:ascii="Times New Roman" w:hAnsi="Times New Roman" w:cs="Times New Roman"/>
          <w:sz w:val="24"/>
          <w:szCs w:val="24"/>
        </w:rPr>
        <w:t>Falgueras</w:t>
      </w:r>
      <w:proofErr w:type="spellEnd"/>
      <w:r w:rsidRPr="00611E4B">
        <w:rPr>
          <w:rFonts w:ascii="Times New Roman" w:hAnsi="Times New Roman" w:cs="Times New Roman"/>
          <w:sz w:val="24"/>
          <w:szCs w:val="24"/>
        </w:rPr>
        <w:t xml:space="preserve"> (2017), the hula hoop</w:t>
      </w:r>
      <w:r w:rsidR="008072BD">
        <w:rPr>
          <w:rFonts w:ascii="Times New Roman" w:hAnsi="Times New Roman" w:cs="Times New Roman"/>
          <w:sz w:val="24"/>
          <w:szCs w:val="24"/>
        </w:rPr>
        <w:t>ing</w:t>
      </w:r>
      <w:r w:rsidRPr="00611E4B">
        <w:rPr>
          <w:rFonts w:ascii="Times New Roman" w:hAnsi="Times New Roman" w:cs="Times New Roman"/>
          <w:sz w:val="24"/>
          <w:szCs w:val="24"/>
        </w:rPr>
        <w:t xml:space="preserve"> is a symmetrical circular motion on its axis. Some of the forces generated when playing it are gravitational and inertial forces. The inertial force moves in two points opposite the straight acceleration so as to produce the effect of the motion. In addition, </w:t>
      </w:r>
      <w:proofErr w:type="spellStart"/>
      <w:r w:rsidRPr="00611E4B">
        <w:rPr>
          <w:rFonts w:ascii="Times New Roman" w:hAnsi="Times New Roman" w:cs="Times New Roman"/>
          <w:sz w:val="24"/>
          <w:szCs w:val="24"/>
        </w:rPr>
        <w:t>Falgueras</w:t>
      </w:r>
      <w:proofErr w:type="spellEnd"/>
      <w:r w:rsidRPr="00611E4B">
        <w:rPr>
          <w:rFonts w:ascii="Times New Roman" w:hAnsi="Times New Roman" w:cs="Times New Roman"/>
          <w:sz w:val="24"/>
          <w:szCs w:val="24"/>
        </w:rPr>
        <w:t xml:space="preserve"> (2016) explains that hula hoop is a sport that requires body skills and balance like most other sports activities. This exercise not only increases the body's metabolism and abdominal muscle strength, but also within 20-30 minutes can burn around 200 calories.</w:t>
      </w:r>
    </w:p>
    <w:p w:rsidR="00611E4B" w:rsidRDefault="00FC25EA" w:rsidP="003B754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C25EA">
        <w:rPr>
          <w:rFonts w:ascii="Times New Roman" w:hAnsi="Times New Roman" w:cs="Times New Roman"/>
          <w:sz w:val="24"/>
          <w:szCs w:val="24"/>
        </w:rPr>
        <w:t xml:space="preserve">Hula hooping is a complex function that requires proper organization and movement of the body in order to maintain an unstable object amid stable oscillatory motion. During hula hooping, the hula hoop moves around the waist parallel to the ground. The angular momentum of the hoop is presented as vertical and horizontal components of which the performer must manipulate the hoop’s oscillation amplitude and frequency with synchronicity throughout the hips, knees, and ankles during oscillatory movement. Simultaneously, the torso is organized in an almost straight or neutral position with minimal movement in addition to co-contraction of the torso muscles to maintain a consistent swing of the hula hoop around the waist. Various muscles are activated during hula hooping that include the torso muscles, lower abdominals, erector </w:t>
      </w:r>
      <w:proofErr w:type="spellStart"/>
      <w:r w:rsidRPr="00FC25EA">
        <w:rPr>
          <w:rFonts w:ascii="Times New Roman" w:hAnsi="Times New Roman" w:cs="Times New Roman"/>
          <w:sz w:val="24"/>
          <w:szCs w:val="24"/>
        </w:rPr>
        <w:t>spinae</w:t>
      </w:r>
      <w:proofErr w:type="spellEnd"/>
      <w:r w:rsidRPr="00FC25EA">
        <w:rPr>
          <w:rFonts w:ascii="Times New Roman" w:hAnsi="Times New Roman" w:cs="Times New Roman"/>
          <w:sz w:val="24"/>
          <w:szCs w:val="24"/>
        </w:rPr>
        <w:t xml:space="preserve">, and muscles of </w:t>
      </w:r>
      <w:r>
        <w:rPr>
          <w:rFonts w:ascii="Times New Roman" w:hAnsi="Times New Roman" w:cs="Times New Roman"/>
          <w:sz w:val="24"/>
          <w:szCs w:val="24"/>
        </w:rPr>
        <w:t>the hips, knees, and ankles (</w:t>
      </w:r>
      <w:proofErr w:type="spellStart"/>
      <w:r w:rsidRPr="00FC25EA">
        <w:rPr>
          <w:rFonts w:ascii="Times New Roman" w:hAnsi="Times New Roman" w:cs="Times New Roman"/>
          <w:sz w:val="24"/>
          <w:szCs w:val="24"/>
        </w:rPr>
        <w:t>Balasubramaniam</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Turvey</w:t>
      </w:r>
      <w:proofErr w:type="spellEnd"/>
      <w:r>
        <w:rPr>
          <w:rFonts w:ascii="Times New Roman" w:hAnsi="Times New Roman" w:cs="Times New Roman"/>
          <w:sz w:val="24"/>
          <w:szCs w:val="24"/>
        </w:rPr>
        <w:t xml:space="preserve">, 2004; </w:t>
      </w:r>
      <w:proofErr w:type="spellStart"/>
      <w:r w:rsidRPr="00FC25EA">
        <w:rPr>
          <w:rFonts w:ascii="Times New Roman" w:hAnsi="Times New Roman" w:cs="Times New Roman"/>
          <w:sz w:val="24"/>
          <w:szCs w:val="24"/>
        </w:rPr>
        <w:t>Cluff</w:t>
      </w:r>
      <w:proofErr w:type="spellEnd"/>
      <w:r>
        <w:rPr>
          <w:rFonts w:ascii="Times New Roman" w:hAnsi="Times New Roman" w:cs="Times New Roman"/>
          <w:sz w:val="24"/>
          <w:szCs w:val="24"/>
        </w:rPr>
        <w:t xml:space="preserve">, </w:t>
      </w:r>
      <w:r w:rsidRPr="00FC25EA">
        <w:rPr>
          <w:rFonts w:ascii="Times New Roman" w:hAnsi="Times New Roman" w:cs="Times New Roman"/>
          <w:sz w:val="24"/>
          <w:szCs w:val="24"/>
        </w:rPr>
        <w:t xml:space="preserve">Robertson </w:t>
      </w:r>
      <w:r>
        <w:rPr>
          <w:rFonts w:ascii="Times New Roman" w:hAnsi="Times New Roman" w:cs="Times New Roman"/>
          <w:sz w:val="24"/>
          <w:szCs w:val="24"/>
        </w:rPr>
        <w:t xml:space="preserve">&amp; </w:t>
      </w:r>
      <w:proofErr w:type="spellStart"/>
      <w:r w:rsidRPr="00FC25EA">
        <w:rPr>
          <w:rFonts w:ascii="Times New Roman" w:hAnsi="Times New Roman" w:cs="Times New Roman"/>
          <w:sz w:val="24"/>
          <w:szCs w:val="24"/>
        </w:rPr>
        <w:t>Balasubramaniam</w:t>
      </w:r>
      <w:proofErr w:type="spellEnd"/>
      <w:r>
        <w:rPr>
          <w:rFonts w:ascii="Times New Roman" w:hAnsi="Times New Roman" w:cs="Times New Roman"/>
          <w:sz w:val="24"/>
          <w:szCs w:val="24"/>
        </w:rPr>
        <w:t>, 2008)</w:t>
      </w:r>
      <w:r w:rsidRPr="00FC25EA">
        <w:rPr>
          <w:rFonts w:ascii="Times New Roman" w:hAnsi="Times New Roman" w:cs="Times New Roman"/>
          <w:sz w:val="24"/>
          <w:szCs w:val="24"/>
        </w:rPr>
        <w:t>.</w:t>
      </w:r>
    </w:p>
    <w:p w:rsidR="003B7546" w:rsidRPr="003B7546" w:rsidRDefault="003B7546" w:rsidP="003B7546">
      <w:pPr>
        <w:spacing w:line="360" w:lineRule="auto"/>
        <w:jc w:val="both"/>
        <w:rPr>
          <w:rFonts w:ascii="Times New Roman" w:hAnsi="Times New Roman" w:cs="Times New Roman"/>
          <w:b/>
          <w:sz w:val="24"/>
          <w:szCs w:val="24"/>
        </w:rPr>
      </w:pPr>
      <w:r w:rsidRPr="003B7546">
        <w:rPr>
          <w:rFonts w:ascii="Times New Roman" w:hAnsi="Times New Roman" w:cs="Times New Roman"/>
          <w:b/>
          <w:sz w:val="24"/>
          <w:szCs w:val="24"/>
        </w:rPr>
        <w:t>The objective of the study</w:t>
      </w:r>
    </w:p>
    <w:p w:rsidR="003B7546" w:rsidRPr="003A401F" w:rsidRDefault="003B7546" w:rsidP="008072BD">
      <w:pPr>
        <w:spacing w:before="240" w:line="360" w:lineRule="auto"/>
        <w:ind w:firstLine="720"/>
        <w:jc w:val="both"/>
        <w:rPr>
          <w:rFonts w:ascii="Times New Roman" w:hAnsi="Times New Roman" w:cs="Times New Roman"/>
          <w:sz w:val="24"/>
          <w:szCs w:val="24"/>
        </w:rPr>
      </w:pPr>
      <w:r w:rsidRPr="003A401F">
        <w:rPr>
          <w:rFonts w:ascii="Times New Roman" w:hAnsi="Times New Roman" w:cs="Times New Roman"/>
          <w:sz w:val="24"/>
          <w:szCs w:val="24"/>
        </w:rPr>
        <w:lastRenderedPageBreak/>
        <w:t xml:space="preserve">The purpose of the present study </w:t>
      </w:r>
      <w:r>
        <w:rPr>
          <w:rFonts w:ascii="Times New Roman" w:hAnsi="Times New Roman" w:cs="Times New Roman"/>
          <w:sz w:val="24"/>
          <w:szCs w:val="24"/>
        </w:rPr>
        <w:t xml:space="preserve">was to examine the </w:t>
      </w:r>
      <w:r w:rsidRPr="00CC1C5C">
        <w:rPr>
          <w:rFonts w:ascii="Times New Roman" w:hAnsi="Times New Roman" w:cs="Times New Roman"/>
          <w:sz w:val="24"/>
          <w:szCs w:val="24"/>
        </w:rPr>
        <w:t>effectiveness of four weeks intensive hula hoops training on spot reduction in young women</w:t>
      </w:r>
      <w:r>
        <w:rPr>
          <w:rFonts w:ascii="Times New Roman" w:hAnsi="Times New Roman" w:cs="Times New Roman"/>
          <w:sz w:val="24"/>
          <w:szCs w:val="24"/>
        </w:rPr>
        <w:t>. The study investigated the effects of hula hoops training on waist circumference, hip circumference and waist-hip ratio.</w:t>
      </w:r>
    </w:p>
    <w:p w:rsidR="003B7546" w:rsidRDefault="006A1877" w:rsidP="003B7546">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rsidR="003B7546" w:rsidRPr="003B7546" w:rsidRDefault="003B7546" w:rsidP="003B7546">
      <w:pPr>
        <w:spacing w:line="360" w:lineRule="auto"/>
        <w:jc w:val="both"/>
        <w:rPr>
          <w:rFonts w:ascii="Times New Roman" w:hAnsi="Times New Roman" w:cs="Times New Roman"/>
          <w:b/>
          <w:sz w:val="24"/>
          <w:szCs w:val="24"/>
        </w:rPr>
      </w:pPr>
      <w:r w:rsidRPr="006A1877">
        <w:rPr>
          <w:rFonts w:ascii="Times New Roman" w:hAnsi="Times New Roman" w:cs="Times New Roman"/>
          <w:b/>
          <w:i/>
          <w:sz w:val="24"/>
          <w:szCs w:val="24"/>
        </w:rPr>
        <w:t>Subject</w:t>
      </w:r>
    </w:p>
    <w:p w:rsidR="006A1877" w:rsidRPr="00C227A4" w:rsidRDefault="003B7546" w:rsidP="006A1877">
      <w:pPr>
        <w:spacing w:before="240" w:line="360" w:lineRule="auto"/>
        <w:ind w:firstLine="720"/>
        <w:jc w:val="both"/>
        <w:rPr>
          <w:rFonts w:ascii="Times New Roman" w:hAnsi="Times New Roman" w:cs="Times New Roman"/>
          <w:color w:val="000000" w:themeColor="text1"/>
          <w:sz w:val="24"/>
          <w:szCs w:val="24"/>
        </w:rPr>
      </w:pPr>
      <w:r w:rsidRPr="00C227A4">
        <w:rPr>
          <w:rFonts w:ascii="Times New Roman" w:hAnsi="Times New Roman" w:cs="Times New Roman"/>
          <w:color w:val="000000" w:themeColor="text1"/>
          <w:sz w:val="24"/>
          <w:szCs w:val="24"/>
        </w:rPr>
        <w:t xml:space="preserve">The subjects for study were </w:t>
      </w:r>
      <w:r>
        <w:rPr>
          <w:rFonts w:ascii="Times New Roman" w:hAnsi="Times New Roman" w:cs="Times New Roman"/>
          <w:color w:val="000000" w:themeColor="text1"/>
          <w:sz w:val="24"/>
          <w:szCs w:val="24"/>
        </w:rPr>
        <w:t>fe</w:t>
      </w:r>
      <w:r w:rsidRPr="00C227A4">
        <w:rPr>
          <w:rFonts w:ascii="Times New Roman" w:hAnsi="Times New Roman" w:cs="Times New Roman"/>
          <w:color w:val="000000" w:themeColor="text1"/>
          <w:sz w:val="24"/>
          <w:szCs w:val="24"/>
        </w:rPr>
        <w:t>male (N=</w:t>
      </w:r>
      <w:r>
        <w:rPr>
          <w:rFonts w:ascii="Times New Roman" w:hAnsi="Times New Roman" w:cs="Times New Roman"/>
          <w:color w:val="000000" w:themeColor="text1"/>
          <w:sz w:val="24"/>
          <w:szCs w:val="24"/>
        </w:rPr>
        <w:t>10</w:t>
      </w:r>
      <w:r w:rsidRPr="00C227A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Post Graduate students residing in </w:t>
      </w:r>
      <w:proofErr w:type="spellStart"/>
      <w:r>
        <w:rPr>
          <w:rFonts w:ascii="Times New Roman" w:hAnsi="Times New Roman" w:cs="Times New Roman"/>
          <w:color w:val="000000" w:themeColor="text1"/>
          <w:sz w:val="24"/>
          <w:szCs w:val="24"/>
        </w:rPr>
        <w:t>Thunga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Sharavathi</w:t>
      </w:r>
      <w:proofErr w:type="spellEnd"/>
      <w:r>
        <w:rPr>
          <w:rFonts w:ascii="Times New Roman" w:hAnsi="Times New Roman" w:cs="Times New Roman"/>
          <w:color w:val="000000" w:themeColor="text1"/>
          <w:sz w:val="24"/>
          <w:szCs w:val="24"/>
        </w:rPr>
        <w:t xml:space="preserve"> </w:t>
      </w:r>
      <w:r w:rsidR="006A1877">
        <w:rPr>
          <w:rFonts w:ascii="Times New Roman" w:hAnsi="Times New Roman" w:cs="Times New Roman"/>
          <w:color w:val="000000" w:themeColor="text1"/>
          <w:sz w:val="24"/>
          <w:szCs w:val="24"/>
        </w:rPr>
        <w:t xml:space="preserve">Hostels </w:t>
      </w:r>
      <w:r>
        <w:rPr>
          <w:rFonts w:ascii="Times New Roman" w:hAnsi="Times New Roman" w:cs="Times New Roman"/>
          <w:color w:val="000000" w:themeColor="text1"/>
          <w:sz w:val="24"/>
          <w:szCs w:val="24"/>
        </w:rPr>
        <w:t xml:space="preserve">of </w:t>
      </w:r>
      <w:proofErr w:type="spellStart"/>
      <w:r>
        <w:rPr>
          <w:rFonts w:ascii="Times New Roman" w:hAnsi="Times New Roman" w:cs="Times New Roman"/>
          <w:color w:val="000000" w:themeColor="text1"/>
          <w:sz w:val="24"/>
          <w:szCs w:val="24"/>
        </w:rPr>
        <w:t>Jnansahyadri</w:t>
      </w:r>
      <w:proofErr w:type="spellEnd"/>
      <w:r>
        <w:rPr>
          <w:rFonts w:ascii="Times New Roman" w:hAnsi="Times New Roman" w:cs="Times New Roman"/>
          <w:color w:val="000000" w:themeColor="text1"/>
          <w:sz w:val="24"/>
          <w:szCs w:val="24"/>
        </w:rPr>
        <w:t xml:space="preserve"> campus, </w:t>
      </w:r>
      <w:proofErr w:type="spellStart"/>
      <w:r>
        <w:rPr>
          <w:rFonts w:ascii="Times New Roman" w:hAnsi="Times New Roman" w:cs="Times New Roman"/>
          <w:color w:val="000000" w:themeColor="text1"/>
          <w:sz w:val="24"/>
          <w:szCs w:val="24"/>
        </w:rPr>
        <w:t>Shankaraghatta</w:t>
      </w:r>
      <w:proofErr w:type="spellEnd"/>
      <w:r w:rsidRPr="00C227A4">
        <w:rPr>
          <w:rFonts w:ascii="Times New Roman" w:hAnsi="Times New Roman" w:cs="Times New Roman"/>
          <w:color w:val="000000" w:themeColor="text1"/>
          <w:sz w:val="24"/>
          <w:szCs w:val="24"/>
        </w:rPr>
        <w:t xml:space="preserve">. Their age ranged </w:t>
      </w:r>
      <w:r>
        <w:rPr>
          <w:rFonts w:ascii="Times New Roman" w:hAnsi="Times New Roman" w:cs="Times New Roman"/>
          <w:color w:val="000000" w:themeColor="text1"/>
          <w:sz w:val="24"/>
          <w:szCs w:val="24"/>
        </w:rPr>
        <w:t>20 to 25</w:t>
      </w:r>
      <w:r w:rsidRPr="00C227A4">
        <w:rPr>
          <w:rFonts w:ascii="Times New Roman" w:hAnsi="Times New Roman" w:cs="Times New Roman"/>
          <w:color w:val="000000" w:themeColor="text1"/>
          <w:sz w:val="24"/>
          <w:szCs w:val="24"/>
        </w:rPr>
        <w:t xml:space="preserve"> years. The subjects for the study were selected through purposive random technique. </w:t>
      </w:r>
      <w:r>
        <w:rPr>
          <w:rFonts w:ascii="Times New Roman" w:hAnsi="Times New Roman" w:cs="Times New Roman"/>
          <w:color w:val="000000" w:themeColor="text1"/>
          <w:sz w:val="24"/>
          <w:szCs w:val="24"/>
        </w:rPr>
        <w:t>The subjects were studying in 1</w:t>
      </w:r>
      <w:r w:rsidRPr="004D0182">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and 2</w:t>
      </w:r>
      <w:r w:rsidRPr="004D0182">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year of Post-Graduation</w:t>
      </w:r>
      <w:r w:rsidRPr="00C227A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inclusion criteria was Body Mass Index 25 and above.</w:t>
      </w:r>
    </w:p>
    <w:p w:rsidR="003B7546" w:rsidRPr="006A1877" w:rsidRDefault="006A1877" w:rsidP="003B7546">
      <w:pPr>
        <w:spacing w:line="360" w:lineRule="auto"/>
        <w:jc w:val="both"/>
        <w:rPr>
          <w:rFonts w:ascii="Times New Roman" w:hAnsi="Times New Roman" w:cs="Times New Roman"/>
          <w:b/>
          <w:i/>
          <w:sz w:val="24"/>
          <w:szCs w:val="24"/>
        </w:rPr>
      </w:pPr>
      <w:r w:rsidRPr="006A1877">
        <w:rPr>
          <w:rFonts w:ascii="Times New Roman" w:hAnsi="Times New Roman" w:cs="Times New Roman"/>
          <w:b/>
          <w:i/>
          <w:sz w:val="24"/>
          <w:szCs w:val="24"/>
        </w:rPr>
        <w:t>Criterion Measures</w:t>
      </w:r>
    </w:p>
    <w:p w:rsidR="006A1877" w:rsidRPr="004D0182" w:rsidRDefault="006A1877" w:rsidP="006A1877">
      <w:pPr>
        <w:spacing w:before="240" w:line="360" w:lineRule="auto"/>
        <w:ind w:firstLine="720"/>
        <w:contextualSpacing/>
        <w:jc w:val="both"/>
        <w:rPr>
          <w:rFonts w:ascii="Times New Roman" w:hAnsi="Times New Roman" w:cs="Times New Roman"/>
          <w:bCs/>
          <w:color w:val="000000" w:themeColor="text1"/>
          <w:sz w:val="24"/>
          <w:szCs w:val="24"/>
        </w:rPr>
      </w:pPr>
      <w:r w:rsidRPr="00684F81">
        <w:rPr>
          <w:rFonts w:ascii="Times New Roman" w:hAnsi="Times New Roman" w:cs="Times New Roman"/>
          <w:bCs/>
          <w:color w:val="000000" w:themeColor="text1"/>
          <w:sz w:val="24"/>
          <w:szCs w:val="24"/>
        </w:rPr>
        <w:t xml:space="preserve">The </w:t>
      </w:r>
      <w:r w:rsidR="00C45BBE">
        <w:rPr>
          <w:rFonts w:ascii="Times New Roman" w:hAnsi="Times New Roman" w:cs="Times New Roman"/>
          <w:bCs/>
          <w:color w:val="000000" w:themeColor="text1"/>
          <w:sz w:val="24"/>
          <w:szCs w:val="24"/>
        </w:rPr>
        <w:t>waist-to-hip ratio</w:t>
      </w:r>
      <w:r w:rsidRPr="00684F81">
        <w:rPr>
          <w:rFonts w:ascii="Times New Roman" w:hAnsi="Times New Roman" w:cs="Times New Roman"/>
          <w:bCs/>
          <w:color w:val="000000" w:themeColor="text1"/>
          <w:sz w:val="24"/>
          <w:szCs w:val="24"/>
        </w:rPr>
        <w:t xml:space="preserve"> is the dimensionless ratio of the circumference of the waist to that of the hips. This is calculated as waist measurement divided b</w:t>
      </w:r>
      <w:r w:rsidR="00C45BBE">
        <w:rPr>
          <w:rFonts w:ascii="Times New Roman" w:hAnsi="Times New Roman" w:cs="Times New Roman"/>
          <w:bCs/>
          <w:color w:val="000000" w:themeColor="text1"/>
          <w:sz w:val="24"/>
          <w:szCs w:val="24"/>
        </w:rPr>
        <w:t>y hip measurement</w:t>
      </w:r>
      <w:r w:rsidRPr="00684F81">
        <w:rPr>
          <w:rFonts w:ascii="Times New Roman" w:hAnsi="Times New Roman" w:cs="Times New Roman"/>
          <w:bCs/>
          <w:color w:val="000000" w:themeColor="text1"/>
          <w:sz w:val="24"/>
          <w:szCs w:val="24"/>
        </w:rPr>
        <w:t>. For example, a person with a 30″ (76 cm) waist and 38″ (97 cm) hips has a waist–hip ratio of about 0.78.</w:t>
      </w:r>
      <w:r>
        <w:rPr>
          <w:rFonts w:ascii="Times New Roman" w:hAnsi="Times New Roman" w:cs="Times New Roman"/>
          <w:bCs/>
          <w:color w:val="000000" w:themeColor="text1"/>
          <w:sz w:val="24"/>
          <w:szCs w:val="24"/>
        </w:rPr>
        <w:t xml:space="preserve"> </w:t>
      </w:r>
      <w:r w:rsidRPr="00684F81">
        <w:rPr>
          <w:rFonts w:ascii="Times New Roman" w:hAnsi="Times New Roman" w:cs="Times New Roman"/>
          <w:bCs/>
          <w:color w:val="000000" w:themeColor="text1"/>
          <w:sz w:val="24"/>
          <w:szCs w:val="24"/>
        </w:rPr>
        <w:t>According to the World Health Organizat</w:t>
      </w:r>
      <w:r>
        <w:rPr>
          <w:rFonts w:ascii="Times New Roman" w:hAnsi="Times New Roman" w:cs="Times New Roman"/>
          <w:bCs/>
          <w:color w:val="000000" w:themeColor="text1"/>
          <w:sz w:val="24"/>
          <w:szCs w:val="24"/>
        </w:rPr>
        <w:t>ion's data gathering protocol,</w:t>
      </w:r>
      <w:r w:rsidRPr="00684F81">
        <w:rPr>
          <w:rFonts w:ascii="Times New Roman" w:hAnsi="Times New Roman" w:cs="Times New Roman"/>
          <w:bCs/>
          <w:color w:val="000000" w:themeColor="text1"/>
          <w:sz w:val="24"/>
          <w:szCs w:val="24"/>
        </w:rPr>
        <w:t xml:space="preserve"> the waist circumference should be measured at the midpoint between the lower margin of the last palpable ribs and the top of the iliac crest, using a stretch-resistant tape that provides constant 100 g (3.53 oz) tension. Hip circumference should be measured around the widest portion of the buttocks, with th</w:t>
      </w:r>
      <w:r>
        <w:rPr>
          <w:rFonts w:ascii="Times New Roman" w:hAnsi="Times New Roman" w:cs="Times New Roman"/>
          <w:bCs/>
          <w:color w:val="000000" w:themeColor="text1"/>
          <w:sz w:val="24"/>
          <w:szCs w:val="24"/>
        </w:rPr>
        <w:t xml:space="preserve">e tape parallel to the floor. </w:t>
      </w:r>
      <w:r w:rsidRPr="00684F81">
        <w:rPr>
          <w:rFonts w:ascii="Times New Roman" w:hAnsi="Times New Roman" w:cs="Times New Roman"/>
          <w:bCs/>
          <w:color w:val="000000" w:themeColor="text1"/>
          <w:sz w:val="24"/>
          <w:szCs w:val="24"/>
        </w:rPr>
        <w:t>For both measurements, the individual should stand with feet close together, arms at the side and body weight evenly distributed, and should wear little clothing. The subject should be relaxed, and the measurements should be taken at the end of a normal respiration. Each measurement should be repeated twice; if the measurements are within 1 cm of one another, the average should be calculated. If the difference between the two measurements exceeds 1 cm, the two mea</w:t>
      </w:r>
      <w:r>
        <w:rPr>
          <w:rFonts w:ascii="Times New Roman" w:hAnsi="Times New Roman" w:cs="Times New Roman"/>
          <w:bCs/>
          <w:color w:val="000000" w:themeColor="text1"/>
          <w:sz w:val="24"/>
          <w:szCs w:val="24"/>
        </w:rPr>
        <w:t xml:space="preserve">surements should be repeated. </w:t>
      </w:r>
      <w:r w:rsidRPr="00684F81">
        <w:rPr>
          <w:rFonts w:ascii="Times New Roman" w:hAnsi="Times New Roman" w:cs="Times New Roman"/>
          <w:bCs/>
          <w:color w:val="000000" w:themeColor="text1"/>
          <w:sz w:val="24"/>
          <w:szCs w:val="24"/>
        </w:rPr>
        <w:t>Practically, however, the waist is more conveniently measured simply at the smallest circumference of the natural waist, usually just above the belly button, and the hip circumference may likewise be measured at its widest</w:t>
      </w:r>
      <w:r>
        <w:rPr>
          <w:rFonts w:ascii="Times New Roman" w:hAnsi="Times New Roman" w:cs="Times New Roman"/>
          <w:bCs/>
          <w:color w:val="000000" w:themeColor="text1"/>
          <w:sz w:val="24"/>
          <w:szCs w:val="24"/>
        </w:rPr>
        <w:t xml:space="preserve"> part of the buttocks or hip.</w:t>
      </w:r>
      <w:r w:rsidRPr="00684F81">
        <w:rPr>
          <w:rFonts w:ascii="Times New Roman" w:hAnsi="Times New Roman" w:cs="Times New Roman"/>
          <w:bCs/>
          <w:color w:val="000000" w:themeColor="text1"/>
          <w:sz w:val="24"/>
          <w:szCs w:val="24"/>
        </w:rPr>
        <w:t xml:space="preserve"> Also, in case the waist is convex rather than concave, such as with different body types, and obesity, the waist may be measured at a horizontal level 1″ (2.5 cm) above the navel.</w:t>
      </w:r>
    </w:p>
    <w:p w:rsidR="006A1877" w:rsidRPr="006A1877" w:rsidRDefault="00C45BBE" w:rsidP="006A1877">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ab/>
      </w:r>
      <w:r w:rsidR="006A1877" w:rsidRPr="006A1877">
        <w:rPr>
          <w:rFonts w:ascii="Times New Roman" w:hAnsi="Times New Roman" w:cs="Times New Roman"/>
          <w:sz w:val="24"/>
          <w:szCs w:val="24"/>
          <w:lang w:val="en-IN"/>
        </w:rPr>
        <w:t>The investigator herself approached the Post Graduate female students for collecting necessary data required for the study. The spare time of the subject was made known and was instructed to assemble in a closed room for data collection. The subjects were given a brief orientation regarding tests to be conducted and their objectives. The investigator herself collected necessary data through standard procedure already discussed.</w:t>
      </w:r>
      <w:r w:rsidR="006A1877">
        <w:rPr>
          <w:rFonts w:ascii="Times New Roman" w:hAnsi="Times New Roman" w:cs="Times New Roman"/>
          <w:sz w:val="24"/>
          <w:szCs w:val="24"/>
          <w:lang w:val="en-IN"/>
        </w:rPr>
        <w:t xml:space="preserve"> </w:t>
      </w:r>
      <w:r w:rsidR="006A1877" w:rsidRPr="006A1877">
        <w:rPr>
          <w:rFonts w:ascii="Times New Roman" w:hAnsi="Times New Roman" w:cs="Times New Roman"/>
          <w:sz w:val="24"/>
          <w:szCs w:val="24"/>
          <w:lang w:val="en-IN"/>
        </w:rPr>
        <w:t>Taking a waist circumference measurement: The tape measure was wrapped around the narrowest part of stomach, near or just above belly button. The tape measure rested gently on skin, and not pulled tightly. Once the tape measure was positioned correctly, the subject breathed in gently, and then the measurement was taken on the exhale. The measurement was taken in inches.</w:t>
      </w:r>
      <w:r w:rsidR="006A1877">
        <w:rPr>
          <w:rFonts w:ascii="Times New Roman" w:hAnsi="Times New Roman" w:cs="Times New Roman"/>
          <w:sz w:val="24"/>
          <w:szCs w:val="24"/>
          <w:lang w:val="en-IN"/>
        </w:rPr>
        <w:t xml:space="preserve"> </w:t>
      </w:r>
      <w:r w:rsidR="006A1877" w:rsidRPr="006A1877">
        <w:rPr>
          <w:rFonts w:ascii="Times New Roman" w:hAnsi="Times New Roman" w:cs="Times New Roman"/>
          <w:sz w:val="24"/>
          <w:szCs w:val="24"/>
          <w:lang w:val="en-IN"/>
        </w:rPr>
        <w:t>The subject stood with feet directly beneath hips and the tape was wrapped</w:t>
      </w:r>
      <w:r w:rsidR="006A1877">
        <w:rPr>
          <w:rFonts w:ascii="Times New Roman" w:hAnsi="Times New Roman" w:cs="Times New Roman"/>
          <w:sz w:val="24"/>
          <w:szCs w:val="24"/>
          <w:lang w:val="en-IN"/>
        </w:rPr>
        <w:t xml:space="preserve"> </w:t>
      </w:r>
      <w:r w:rsidR="006A1877" w:rsidRPr="006A1877">
        <w:rPr>
          <w:rFonts w:ascii="Times New Roman" w:hAnsi="Times New Roman" w:cs="Times New Roman"/>
          <w:sz w:val="24"/>
          <w:szCs w:val="24"/>
          <w:lang w:val="en-IN"/>
        </w:rPr>
        <w:t>around the widest part of hips and buttocks.</w:t>
      </w:r>
      <w:r w:rsidR="006A1877">
        <w:rPr>
          <w:rFonts w:ascii="Times New Roman" w:hAnsi="Times New Roman" w:cs="Times New Roman"/>
          <w:sz w:val="24"/>
          <w:szCs w:val="24"/>
          <w:lang w:val="en-IN"/>
        </w:rPr>
        <w:t xml:space="preserve"> </w:t>
      </w:r>
      <w:r w:rsidR="006A1877" w:rsidRPr="006A1877">
        <w:rPr>
          <w:rFonts w:ascii="Times New Roman" w:hAnsi="Times New Roman" w:cs="Times New Roman"/>
          <w:sz w:val="24"/>
          <w:szCs w:val="24"/>
          <w:lang w:val="en-IN"/>
        </w:rPr>
        <w:t>The measurement was noted in inches.</w:t>
      </w:r>
      <w:r w:rsidR="006A1877">
        <w:rPr>
          <w:rFonts w:ascii="Times New Roman" w:hAnsi="Times New Roman" w:cs="Times New Roman"/>
          <w:sz w:val="24"/>
          <w:szCs w:val="24"/>
          <w:lang w:val="en-IN"/>
        </w:rPr>
        <w:t xml:space="preserve"> W</w:t>
      </w:r>
      <w:proofErr w:type="spellStart"/>
      <w:r w:rsidR="006A1877" w:rsidRPr="008C3FDC">
        <w:rPr>
          <w:rFonts w:ascii="Times New Roman" w:hAnsi="Times New Roman" w:cs="Times New Roman"/>
          <w:color w:val="000000" w:themeColor="text1"/>
          <w:sz w:val="24"/>
          <w:szCs w:val="24"/>
        </w:rPr>
        <w:t>aist</w:t>
      </w:r>
      <w:proofErr w:type="spellEnd"/>
      <w:r w:rsidR="006A1877" w:rsidRPr="008C3FDC">
        <w:rPr>
          <w:rFonts w:ascii="Times New Roman" w:hAnsi="Times New Roman" w:cs="Times New Roman"/>
          <w:color w:val="000000" w:themeColor="text1"/>
          <w:sz w:val="24"/>
          <w:szCs w:val="24"/>
        </w:rPr>
        <w:t xml:space="preserve"> size </w:t>
      </w:r>
      <w:r w:rsidR="006A1877">
        <w:rPr>
          <w:rFonts w:ascii="Times New Roman" w:hAnsi="Times New Roman" w:cs="Times New Roman"/>
          <w:color w:val="000000" w:themeColor="text1"/>
          <w:sz w:val="24"/>
          <w:szCs w:val="24"/>
        </w:rPr>
        <w:t xml:space="preserve">was divided </w:t>
      </w:r>
      <w:r w:rsidR="006A1877" w:rsidRPr="008C3FDC">
        <w:rPr>
          <w:rFonts w:ascii="Times New Roman" w:hAnsi="Times New Roman" w:cs="Times New Roman"/>
          <w:color w:val="000000" w:themeColor="text1"/>
          <w:sz w:val="24"/>
          <w:szCs w:val="24"/>
        </w:rPr>
        <w:t xml:space="preserve">by hip size to get </w:t>
      </w:r>
      <w:r w:rsidR="006A1877">
        <w:rPr>
          <w:rFonts w:ascii="Times New Roman" w:hAnsi="Times New Roman" w:cs="Times New Roman"/>
          <w:color w:val="000000" w:themeColor="text1"/>
          <w:sz w:val="24"/>
          <w:szCs w:val="24"/>
        </w:rPr>
        <w:t>Waist-Hip ratio</w:t>
      </w:r>
      <w:r w:rsidR="006A1877" w:rsidRPr="008C3FDC">
        <w:rPr>
          <w:rFonts w:ascii="Times New Roman" w:hAnsi="Times New Roman" w:cs="Times New Roman"/>
          <w:color w:val="000000" w:themeColor="text1"/>
          <w:sz w:val="24"/>
          <w:szCs w:val="24"/>
        </w:rPr>
        <w:t>.</w:t>
      </w:r>
    </w:p>
    <w:p w:rsidR="006A1877" w:rsidRPr="006A1877" w:rsidRDefault="006A1877" w:rsidP="003B7546">
      <w:pPr>
        <w:spacing w:line="360" w:lineRule="auto"/>
        <w:jc w:val="both"/>
        <w:rPr>
          <w:rFonts w:ascii="Times New Roman" w:hAnsi="Times New Roman" w:cs="Times New Roman"/>
          <w:b/>
          <w:i/>
          <w:sz w:val="24"/>
          <w:szCs w:val="24"/>
        </w:rPr>
      </w:pPr>
      <w:r w:rsidRPr="006A1877">
        <w:rPr>
          <w:rFonts w:ascii="Times New Roman" w:hAnsi="Times New Roman" w:cs="Times New Roman"/>
          <w:b/>
          <w:i/>
          <w:sz w:val="24"/>
          <w:szCs w:val="24"/>
        </w:rPr>
        <w:t>Study Design</w:t>
      </w:r>
    </w:p>
    <w:p w:rsidR="006A1877" w:rsidRDefault="006A1877" w:rsidP="006A1877">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6A1877">
        <w:rPr>
          <w:rFonts w:ascii="Times New Roman" w:hAnsi="Times New Roman" w:cs="Times New Roman"/>
          <w:sz w:val="24"/>
          <w:szCs w:val="24"/>
          <w:lang w:val="en-IN"/>
        </w:rPr>
        <w:t>One group pre-test, post-test design was used for the present investigation. The selected subjects underwent pre-test of waist to hip ratio prior to the treatment in the form of Hula hoops training. This was followed by four weeks intensive training with hula hoops. Later, after four weeks training the subjects were subjected to post test</w:t>
      </w:r>
      <w:r>
        <w:rPr>
          <w:rFonts w:ascii="Times New Roman" w:hAnsi="Times New Roman" w:cs="Times New Roman"/>
          <w:sz w:val="24"/>
          <w:szCs w:val="24"/>
          <w:lang w:val="en-IN"/>
        </w:rPr>
        <w:t xml:space="preserve"> </w:t>
      </w:r>
      <w:r w:rsidRPr="006A1877">
        <w:rPr>
          <w:rFonts w:ascii="Times New Roman" w:hAnsi="Times New Roman" w:cs="Times New Roman"/>
          <w:sz w:val="24"/>
          <w:szCs w:val="24"/>
          <w:lang w:val="en-IN"/>
        </w:rPr>
        <w:t>of waist to hip ratio.</w:t>
      </w:r>
    </w:p>
    <w:p w:rsidR="006A1877" w:rsidRDefault="006A1877" w:rsidP="006A1877">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6A1877">
        <w:rPr>
          <w:rFonts w:ascii="Times New Roman" w:hAnsi="Times New Roman" w:cs="Times New Roman"/>
          <w:sz w:val="24"/>
          <w:szCs w:val="24"/>
          <w:lang w:val="en-IN"/>
        </w:rPr>
        <w:t>Descriptive statistics like Mean and Standard Deviation were calculated for all the subjects. In order to test the hypothesis of the study, independent sample ‘t’  test was employed at .05 levels of significance.</w:t>
      </w:r>
    </w:p>
    <w:p w:rsidR="00761EFA" w:rsidRDefault="00761EFA" w:rsidP="006A1877">
      <w:pPr>
        <w:spacing w:line="360" w:lineRule="auto"/>
        <w:jc w:val="both"/>
        <w:rPr>
          <w:rFonts w:ascii="Times New Roman" w:hAnsi="Times New Roman" w:cs="Times New Roman"/>
          <w:b/>
          <w:sz w:val="24"/>
          <w:szCs w:val="24"/>
          <w:lang w:val="en-IN"/>
        </w:rPr>
      </w:pPr>
      <w:r w:rsidRPr="00761EFA">
        <w:rPr>
          <w:rFonts w:ascii="Times New Roman" w:hAnsi="Times New Roman" w:cs="Times New Roman"/>
          <w:b/>
          <w:sz w:val="24"/>
          <w:szCs w:val="24"/>
          <w:lang w:val="en-IN"/>
        </w:rPr>
        <w:t>Exercise Protocol</w:t>
      </w:r>
    </w:p>
    <w:p w:rsidR="00761EFA" w:rsidRPr="00761EFA" w:rsidRDefault="00761EFA" w:rsidP="00761EFA">
      <w:pPr>
        <w:spacing w:line="24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Table 1. Details on hula hoops exercise protocol administered.</w:t>
      </w:r>
    </w:p>
    <w:tbl>
      <w:tblPr>
        <w:tblStyle w:val="TableGrid"/>
        <w:tblW w:w="0" w:type="auto"/>
        <w:tblLook w:val="04A0"/>
      </w:tblPr>
      <w:tblGrid>
        <w:gridCol w:w="959"/>
        <w:gridCol w:w="4252"/>
        <w:gridCol w:w="4031"/>
      </w:tblGrid>
      <w:tr w:rsidR="00761EFA" w:rsidRPr="00660ECA" w:rsidTr="00023F12">
        <w:tc>
          <w:tcPr>
            <w:tcW w:w="959" w:type="dxa"/>
          </w:tcPr>
          <w:p w:rsidR="00761EFA" w:rsidRPr="00660ECA" w:rsidRDefault="00761EFA" w:rsidP="00023F12">
            <w:pPr>
              <w:spacing w:before="240"/>
              <w:contextualSpacing/>
              <w:jc w:val="center"/>
              <w:rPr>
                <w:rFonts w:ascii="Times New Roman" w:hAnsi="Times New Roman" w:cs="Times New Roman"/>
                <w:b/>
                <w:bCs/>
                <w:color w:val="000000" w:themeColor="text1"/>
                <w:sz w:val="24"/>
                <w:szCs w:val="24"/>
              </w:rPr>
            </w:pPr>
            <w:r w:rsidRPr="00660ECA">
              <w:rPr>
                <w:rFonts w:ascii="Times New Roman" w:hAnsi="Times New Roman" w:cs="Times New Roman"/>
                <w:b/>
                <w:bCs/>
                <w:color w:val="000000" w:themeColor="text1"/>
                <w:sz w:val="24"/>
                <w:szCs w:val="24"/>
              </w:rPr>
              <w:t>Sl. No.</w:t>
            </w:r>
          </w:p>
        </w:tc>
        <w:tc>
          <w:tcPr>
            <w:tcW w:w="4252" w:type="dxa"/>
          </w:tcPr>
          <w:p w:rsidR="00761EFA" w:rsidRPr="00660ECA" w:rsidRDefault="00761EFA" w:rsidP="00023F12">
            <w:pPr>
              <w:spacing w:before="240"/>
              <w:contextualSpacing/>
              <w:jc w:val="center"/>
              <w:rPr>
                <w:rFonts w:ascii="Times New Roman" w:hAnsi="Times New Roman" w:cs="Times New Roman"/>
                <w:b/>
                <w:bCs/>
                <w:color w:val="000000" w:themeColor="text1"/>
                <w:sz w:val="24"/>
                <w:szCs w:val="24"/>
              </w:rPr>
            </w:pPr>
            <w:r w:rsidRPr="00660ECA">
              <w:rPr>
                <w:rFonts w:ascii="Times New Roman" w:hAnsi="Times New Roman" w:cs="Times New Roman"/>
                <w:b/>
                <w:bCs/>
                <w:color w:val="000000" w:themeColor="text1"/>
                <w:sz w:val="24"/>
                <w:szCs w:val="24"/>
              </w:rPr>
              <w:t>Names of exercise</w:t>
            </w:r>
          </w:p>
        </w:tc>
        <w:tc>
          <w:tcPr>
            <w:tcW w:w="4031" w:type="dxa"/>
          </w:tcPr>
          <w:p w:rsidR="00761EFA" w:rsidRPr="00660ECA" w:rsidRDefault="00761EFA" w:rsidP="00023F12">
            <w:pPr>
              <w:spacing w:before="240"/>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Repetitions and sets</w:t>
            </w:r>
          </w:p>
        </w:tc>
      </w:tr>
      <w:tr w:rsidR="00761EFA" w:rsidTr="00023F12">
        <w:tc>
          <w:tcPr>
            <w:tcW w:w="959" w:type="dxa"/>
          </w:tcPr>
          <w:p w:rsidR="00761EFA" w:rsidRDefault="00761EFA" w:rsidP="00023F12">
            <w:pPr>
              <w:spacing w:before="240"/>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252" w:type="dxa"/>
          </w:tcPr>
          <w:p w:rsidR="00761EFA" w:rsidRDefault="00761EFA" w:rsidP="00023F12">
            <w:pPr>
              <w:spacing w:before="2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Rolling round the trunk.</w:t>
            </w:r>
          </w:p>
          <w:p w:rsidR="00761EFA" w:rsidRDefault="00761EFA" w:rsidP="00023F12">
            <w:pPr>
              <w:spacing w:before="2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(clock wise and anti-clockwise)</w:t>
            </w:r>
          </w:p>
        </w:tc>
        <w:tc>
          <w:tcPr>
            <w:tcW w:w="4031" w:type="dxa"/>
          </w:tcPr>
          <w:p w:rsidR="00761EFA" w:rsidRDefault="00761EFA" w:rsidP="00023F12">
            <w:pPr>
              <w:spacing w:before="240"/>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repetitions X 3 sets</w:t>
            </w:r>
          </w:p>
        </w:tc>
      </w:tr>
      <w:tr w:rsidR="00761EFA" w:rsidTr="00023F12">
        <w:tc>
          <w:tcPr>
            <w:tcW w:w="959" w:type="dxa"/>
          </w:tcPr>
          <w:p w:rsidR="00761EFA" w:rsidRDefault="00761EFA" w:rsidP="00023F12">
            <w:pPr>
              <w:spacing w:before="240"/>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252" w:type="dxa"/>
          </w:tcPr>
          <w:p w:rsidR="00761EFA" w:rsidRDefault="00761EFA" w:rsidP="00023F12">
            <w:pPr>
              <w:spacing w:before="2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Rolling round the trunk and moving forward and backward.</w:t>
            </w:r>
          </w:p>
          <w:p w:rsidR="00761EFA" w:rsidRDefault="00761EFA" w:rsidP="00023F12">
            <w:pPr>
              <w:spacing w:before="2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(clock wise and anti-clockwise)</w:t>
            </w:r>
          </w:p>
        </w:tc>
        <w:tc>
          <w:tcPr>
            <w:tcW w:w="4031" w:type="dxa"/>
          </w:tcPr>
          <w:p w:rsidR="00761EFA" w:rsidRDefault="00761EFA" w:rsidP="00023F12">
            <w:pPr>
              <w:spacing w:before="240"/>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repetitions X 3 sets</w:t>
            </w:r>
          </w:p>
        </w:tc>
      </w:tr>
      <w:tr w:rsidR="00761EFA" w:rsidTr="00023F12">
        <w:tc>
          <w:tcPr>
            <w:tcW w:w="959" w:type="dxa"/>
          </w:tcPr>
          <w:p w:rsidR="00761EFA" w:rsidRDefault="00761EFA" w:rsidP="00023F12">
            <w:pPr>
              <w:spacing w:before="240"/>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252" w:type="dxa"/>
          </w:tcPr>
          <w:p w:rsidR="00761EFA" w:rsidRDefault="00761EFA" w:rsidP="00023F12">
            <w:pPr>
              <w:spacing w:before="2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Rolling round the trunk and moving sideward.</w:t>
            </w:r>
          </w:p>
          <w:p w:rsidR="00761EFA" w:rsidRDefault="00761EFA" w:rsidP="00023F12">
            <w:pPr>
              <w:spacing w:before="2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(clock wise and anti-clockwise)</w:t>
            </w:r>
          </w:p>
        </w:tc>
        <w:tc>
          <w:tcPr>
            <w:tcW w:w="4031" w:type="dxa"/>
          </w:tcPr>
          <w:p w:rsidR="00761EFA" w:rsidRDefault="00761EFA" w:rsidP="00023F12">
            <w:pPr>
              <w:spacing w:before="240"/>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repetitions X 3 sets</w:t>
            </w:r>
          </w:p>
        </w:tc>
      </w:tr>
      <w:tr w:rsidR="00761EFA" w:rsidTr="00023F12">
        <w:tc>
          <w:tcPr>
            <w:tcW w:w="959" w:type="dxa"/>
          </w:tcPr>
          <w:p w:rsidR="00761EFA" w:rsidRDefault="00761EFA" w:rsidP="00023F12">
            <w:pPr>
              <w:spacing w:before="240"/>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252" w:type="dxa"/>
          </w:tcPr>
          <w:p w:rsidR="00761EFA" w:rsidRDefault="00761EFA" w:rsidP="00023F12">
            <w:pPr>
              <w:spacing w:before="2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Rolling round the trunk and half squatting.</w:t>
            </w:r>
          </w:p>
          <w:p w:rsidR="00761EFA" w:rsidRDefault="00761EFA" w:rsidP="00023F12">
            <w:pPr>
              <w:spacing w:before="2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(clock wise and anti-clockwise)</w:t>
            </w:r>
          </w:p>
        </w:tc>
        <w:tc>
          <w:tcPr>
            <w:tcW w:w="4031" w:type="dxa"/>
          </w:tcPr>
          <w:p w:rsidR="00761EFA" w:rsidRDefault="00761EFA" w:rsidP="00023F12">
            <w:pPr>
              <w:spacing w:before="240"/>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 repetitions X 3 sets</w:t>
            </w:r>
          </w:p>
        </w:tc>
      </w:tr>
    </w:tbl>
    <w:p w:rsidR="006A1877" w:rsidRPr="008D077F" w:rsidRDefault="008D077F" w:rsidP="00761EFA">
      <w:pPr>
        <w:spacing w:before="240" w:line="360" w:lineRule="auto"/>
        <w:jc w:val="both"/>
        <w:rPr>
          <w:rFonts w:ascii="Times New Roman" w:hAnsi="Times New Roman" w:cs="Times New Roman"/>
          <w:b/>
          <w:sz w:val="24"/>
          <w:szCs w:val="24"/>
          <w:lang w:val="en-IN"/>
        </w:rPr>
      </w:pPr>
      <w:r w:rsidRPr="008D077F">
        <w:rPr>
          <w:rFonts w:ascii="Times New Roman" w:hAnsi="Times New Roman" w:cs="Times New Roman"/>
          <w:b/>
          <w:sz w:val="24"/>
          <w:szCs w:val="24"/>
          <w:lang w:val="en-IN"/>
        </w:rPr>
        <w:lastRenderedPageBreak/>
        <w:t>Results of the study</w:t>
      </w:r>
    </w:p>
    <w:p w:rsidR="008D077F" w:rsidRPr="00C227A4" w:rsidRDefault="008D077F" w:rsidP="005F57F8">
      <w:pPr>
        <w:spacing w:before="240" w:line="360" w:lineRule="auto"/>
        <w:ind w:firstLine="720"/>
        <w:jc w:val="both"/>
        <w:rPr>
          <w:rFonts w:ascii="Times New Roman" w:hAnsi="Times New Roman" w:cs="Times New Roman"/>
          <w:color w:val="000000" w:themeColor="text1"/>
          <w:sz w:val="24"/>
        </w:rPr>
      </w:pPr>
      <w:r w:rsidRPr="00C227A4">
        <w:rPr>
          <w:rFonts w:ascii="Times New Roman" w:hAnsi="Times New Roman" w:cs="Times New Roman"/>
          <w:color w:val="000000" w:themeColor="text1"/>
          <w:sz w:val="24"/>
        </w:rPr>
        <w:t xml:space="preserve">The raw data on </w:t>
      </w:r>
      <w:r>
        <w:rPr>
          <w:rFonts w:ascii="Times New Roman" w:hAnsi="Times New Roman" w:cs="Times New Roman"/>
          <w:color w:val="000000" w:themeColor="text1"/>
          <w:sz w:val="24"/>
        </w:rPr>
        <w:t xml:space="preserve">Body Mass Index, Waist Circumference, Hip Circumference and Waist-hip </w:t>
      </w:r>
      <w:proofErr w:type="spellStart"/>
      <w:r>
        <w:rPr>
          <w:rFonts w:ascii="Times New Roman" w:hAnsi="Times New Roman" w:cs="Times New Roman"/>
          <w:color w:val="000000" w:themeColor="text1"/>
          <w:sz w:val="24"/>
        </w:rPr>
        <w:t>ratioduring</w:t>
      </w:r>
      <w:proofErr w:type="spellEnd"/>
      <w:r>
        <w:rPr>
          <w:rFonts w:ascii="Times New Roman" w:hAnsi="Times New Roman" w:cs="Times New Roman"/>
          <w:color w:val="000000" w:themeColor="text1"/>
          <w:sz w:val="24"/>
        </w:rPr>
        <w:t xml:space="preserve"> pre and post test situation </w:t>
      </w:r>
      <w:r w:rsidRPr="00C227A4">
        <w:rPr>
          <w:rFonts w:ascii="Times New Roman" w:hAnsi="Times New Roman" w:cs="Times New Roman"/>
          <w:color w:val="000000" w:themeColor="text1"/>
          <w:sz w:val="24"/>
        </w:rPr>
        <w:t>were subjected to descriptive statistics. The results on Mean and Standard Deviation in Men section are presented in table 4.1.</w:t>
      </w:r>
    </w:p>
    <w:p w:rsidR="008D077F" w:rsidRPr="00C227A4" w:rsidRDefault="005F57F8" w:rsidP="008D077F">
      <w:pPr>
        <w:spacing w:before="24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Table 1.</w:t>
      </w:r>
      <w:r w:rsidR="008D077F" w:rsidRPr="00C227A4">
        <w:rPr>
          <w:rFonts w:ascii="Times New Roman" w:hAnsi="Times New Roman" w:cs="Times New Roman"/>
          <w:b/>
          <w:color w:val="000000" w:themeColor="text1"/>
          <w:sz w:val="24"/>
        </w:rPr>
        <w:t xml:space="preserve"> Results of descriptive statistics on </w:t>
      </w:r>
      <w:r w:rsidR="008D077F" w:rsidRPr="00DC2474">
        <w:rPr>
          <w:rFonts w:ascii="Times New Roman" w:hAnsi="Times New Roman" w:cs="Times New Roman"/>
          <w:b/>
          <w:color w:val="000000" w:themeColor="text1"/>
          <w:sz w:val="24"/>
        </w:rPr>
        <w:t>Body Mass Index, Waist Circumference, Hip Circumference and Waist-hip ratio</w:t>
      </w:r>
      <w:r w:rsidR="008D077F">
        <w:rPr>
          <w:rFonts w:ascii="Times New Roman" w:hAnsi="Times New Roman" w:cs="Times New Roman"/>
          <w:b/>
          <w:color w:val="000000" w:themeColor="text1"/>
          <w:sz w:val="24"/>
        </w:rPr>
        <w:t xml:space="preserve"> during pre and post test</w:t>
      </w:r>
      <w:r w:rsidR="008D077F" w:rsidRPr="00C227A4">
        <w:rPr>
          <w:rFonts w:ascii="Times New Roman" w:hAnsi="Times New Roman" w:cs="Times New Roman"/>
          <w:b/>
          <w:color w:val="000000" w:themeColor="text1"/>
          <w:sz w:val="24"/>
        </w:rPr>
        <w:t>.</w:t>
      </w:r>
    </w:p>
    <w:tbl>
      <w:tblPr>
        <w:tblW w:w="7913" w:type="dxa"/>
        <w:jc w:val="center"/>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tblPr>
      <w:tblGrid>
        <w:gridCol w:w="3872"/>
        <w:gridCol w:w="993"/>
        <w:gridCol w:w="689"/>
        <w:gridCol w:w="1153"/>
        <w:gridCol w:w="1206"/>
      </w:tblGrid>
      <w:tr w:rsidR="008D077F" w:rsidRPr="00FF594E" w:rsidTr="00023F12">
        <w:trPr>
          <w:cantSplit/>
          <w:jc w:val="center"/>
        </w:trPr>
        <w:tc>
          <w:tcPr>
            <w:tcW w:w="3872" w:type="dxa"/>
            <w:shd w:val="clear" w:color="auto" w:fill="FFFFFF" w:themeFill="background1"/>
          </w:tcPr>
          <w:p w:rsidR="008D077F" w:rsidRPr="00FF594E" w:rsidRDefault="008D077F" w:rsidP="00023F12">
            <w:pPr>
              <w:autoSpaceDE w:val="0"/>
              <w:autoSpaceDN w:val="0"/>
              <w:adjustRightInd w:val="0"/>
              <w:spacing w:after="0" w:line="320" w:lineRule="atLeast"/>
              <w:ind w:left="60" w:right="60"/>
              <w:rPr>
                <w:rFonts w:ascii="Times New Roman" w:hAnsi="Times New Roman" w:cs="Times New Roman"/>
                <w:sz w:val="24"/>
                <w:szCs w:val="24"/>
              </w:rPr>
            </w:pPr>
          </w:p>
        </w:tc>
        <w:tc>
          <w:tcPr>
            <w:tcW w:w="993" w:type="dxa"/>
            <w:shd w:val="clear" w:color="auto" w:fill="FFFFFF" w:themeFill="background1"/>
            <w:vAlign w:val="bottom"/>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b/>
                <w:bCs/>
                <w:sz w:val="24"/>
                <w:szCs w:val="24"/>
              </w:rPr>
            </w:pPr>
            <w:r w:rsidRPr="00FF594E">
              <w:rPr>
                <w:rFonts w:ascii="Times New Roman" w:hAnsi="Times New Roman" w:cs="Times New Roman"/>
                <w:b/>
                <w:bCs/>
                <w:sz w:val="24"/>
                <w:szCs w:val="24"/>
              </w:rPr>
              <w:t>Mean</w:t>
            </w:r>
          </w:p>
        </w:tc>
        <w:tc>
          <w:tcPr>
            <w:tcW w:w="689" w:type="dxa"/>
            <w:shd w:val="clear" w:color="auto" w:fill="FFFFFF" w:themeFill="background1"/>
            <w:vAlign w:val="bottom"/>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b/>
                <w:bCs/>
                <w:sz w:val="24"/>
                <w:szCs w:val="24"/>
              </w:rPr>
            </w:pPr>
            <w:r w:rsidRPr="00FF594E">
              <w:rPr>
                <w:rFonts w:ascii="Times New Roman" w:hAnsi="Times New Roman" w:cs="Times New Roman"/>
                <w:b/>
                <w:bCs/>
                <w:sz w:val="24"/>
                <w:szCs w:val="24"/>
              </w:rPr>
              <w:t>N</w:t>
            </w:r>
          </w:p>
        </w:tc>
        <w:tc>
          <w:tcPr>
            <w:tcW w:w="1153" w:type="dxa"/>
            <w:shd w:val="clear" w:color="auto" w:fill="FFFFFF" w:themeFill="background1"/>
            <w:vAlign w:val="bottom"/>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b/>
                <w:bCs/>
                <w:sz w:val="24"/>
                <w:szCs w:val="24"/>
              </w:rPr>
            </w:pPr>
            <w:r w:rsidRPr="00FF594E">
              <w:rPr>
                <w:rFonts w:ascii="Times New Roman" w:hAnsi="Times New Roman" w:cs="Times New Roman"/>
                <w:b/>
                <w:bCs/>
                <w:sz w:val="24"/>
                <w:szCs w:val="24"/>
              </w:rPr>
              <w:t>Std. Deviation</w:t>
            </w:r>
          </w:p>
        </w:tc>
        <w:tc>
          <w:tcPr>
            <w:tcW w:w="1206" w:type="dxa"/>
            <w:shd w:val="clear" w:color="auto" w:fill="FFFFFF" w:themeFill="background1"/>
            <w:vAlign w:val="bottom"/>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b/>
                <w:bCs/>
                <w:sz w:val="24"/>
                <w:szCs w:val="24"/>
              </w:rPr>
            </w:pPr>
            <w:r w:rsidRPr="00FF594E">
              <w:rPr>
                <w:rFonts w:ascii="Times New Roman" w:hAnsi="Times New Roman" w:cs="Times New Roman"/>
                <w:b/>
                <w:bCs/>
                <w:sz w:val="24"/>
                <w:szCs w:val="24"/>
              </w:rPr>
              <w:t>Std. Error Mean</w:t>
            </w:r>
          </w:p>
        </w:tc>
      </w:tr>
      <w:tr w:rsidR="008D077F" w:rsidRPr="00FF594E" w:rsidTr="00023F12">
        <w:trPr>
          <w:cantSplit/>
          <w:jc w:val="center"/>
        </w:trPr>
        <w:tc>
          <w:tcPr>
            <w:tcW w:w="3872" w:type="dxa"/>
            <w:shd w:val="clear" w:color="auto" w:fill="FFFFFF" w:themeFill="background1"/>
          </w:tcPr>
          <w:p w:rsidR="008D077F" w:rsidRPr="00FF594E"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sidRPr="00FF594E">
              <w:rPr>
                <w:rFonts w:ascii="Times New Roman" w:hAnsi="Times New Roman" w:cs="Times New Roman"/>
                <w:b/>
                <w:bCs/>
                <w:sz w:val="24"/>
                <w:szCs w:val="24"/>
              </w:rPr>
              <w:t>Body Mass Index pre-test</w:t>
            </w:r>
          </w:p>
        </w:tc>
        <w:tc>
          <w:tcPr>
            <w:tcW w:w="99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27.52</w:t>
            </w:r>
          </w:p>
        </w:tc>
        <w:tc>
          <w:tcPr>
            <w:tcW w:w="689"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10</w:t>
            </w:r>
          </w:p>
        </w:tc>
        <w:tc>
          <w:tcPr>
            <w:tcW w:w="115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4.32</w:t>
            </w:r>
          </w:p>
        </w:tc>
        <w:tc>
          <w:tcPr>
            <w:tcW w:w="1206"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1.36549</w:t>
            </w:r>
          </w:p>
        </w:tc>
      </w:tr>
      <w:tr w:rsidR="008D077F" w:rsidRPr="00FF594E" w:rsidTr="00023F12">
        <w:trPr>
          <w:cantSplit/>
          <w:jc w:val="center"/>
        </w:trPr>
        <w:tc>
          <w:tcPr>
            <w:tcW w:w="3872" w:type="dxa"/>
            <w:shd w:val="clear" w:color="auto" w:fill="FFFFFF" w:themeFill="background1"/>
          </w:tcPr>
          <w:p w:rsidR="008D077F" w:rsidRPr="00FF594E"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sidRPr="00FF594E">
              <w:rPr>
                <w:rFonts w:ascii="Times New Roman" w:hAnsi="Times New Roman" w:cs="Times New Roman"/>
                <w:b/>
                <w:bCs/>
                <w:sz w:val="24"/>
                <w:szCs w:val="24"/>
              </w:rPr>
              <w:t>Body Mass Index post-test</w:t>
            </w:r>
          </w:p>
        </w:tc>
        <w:tc>
          <w:tcPr>
            <w:tcW w:w="99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24.90</w:t>
            </w:r>
          </w:p>
        </w:tc>
        <w:tc>
          <w:tcPr>
            <w:tcW w:w="689"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10</w:t>
            </w:r>
          </w:p>
        </w:tc>
        <w:tc>
          <w:tcPr>
            <w:tcW w:w="115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9.55</w:t>
            </w:r>
          </w:p>
        </w:tc>
        <w:tc>
          <w:tcPr>
            <w:tcW w:w="1206"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3.02086</w:t>
            </w:r>
          </w:p>
        </w:tc>
      </w:tr>
      <w:tr w:rsidR="008D077F" w:rsidRPr="00FF594E" w:rsidTr="00023F12">
        <w:trPr>
          <w:cantSplit/>
          <w:jc w:val="center"/>
        </w:trPr>
        <w:tc>
          <w:tcPr>
            <w:tcW w:w="3872" w:type="dxa"/>
            <w:shd w:val="clear" w:color="auto" w:fill="FFFFFF" w:themeFill="background1"/>
          </w:tcPr>
          <w:p w:rsidR="008D077F" w:rsidRPr="00FF594E"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sidRPr="00FF594E">
              <w:rPr>
                <w:rFonts w:ascii="Times New Roman" w:hAnsi="Times New Roman" w:cs="Times New Roman"/>
                <w:b/>
                <w:bCs/>
                <w:sz w:val="24"/>
                <w:szCs w:val="24"/>
              </w:rPr>
              <w:t>Waist Circumference pre-test</w:t>
            </w:r>
          </w:p>
        </w:tc>
        <w:tc>
          <w:tcPr>
            <w:tcW w:w="99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33.50</w:t>
            </w:r>
          </w:p>
        </w:tc>
        <w:tc>
          <w:tcPr>
            <w:tcW w:w="689"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10</w:t>
            </w:r>
          </w:p>
        </w:tc>
        <w:tc>
          <w:tcPr>
            <w:tcW w:w="115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2.12</w:t>
            </w:r>
          </w:p>
        </w:tc>
        <w:tc>
          <w:tcPr>
            <w:tcW w:w="1206"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.67082</w:t>
            </w:r>
          </w:p>
        </w:tc>
      </w:tr>
      <w:tr w:rsidR="008D077F" w:rsidRPr="00FF594E" w:rsidTr="00023F12">
        <w:trPr>
          <w:cantSplit/>
          <w:jc w:val="center"/>
        </w:trPr>
        <w:tc>
          <w:tcPr>
            <w:tcW w:w="3872" w:type="dxa"/>
            <w:shd w:val="clear" w:color="auto" w:fill="FFFFFF" w:themeFill="background1"/>
          </w:tcPr>
          <w:p w:rsidR="008D077F" w:rsidRPr="00FF594E"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sidRPr="00FF594E">
              <w:rPr>
                <w:rFonts w:ascii="Times New Roman" w:hAnsi="Times New Roman" w:cs="Times New Roman"/>
                <w:b/>
                <w:bCs/>
                <w:sz w:val="24"/>
                <w:szCs w:val="24"/>
              </w:rPr>
              <w:t>Waist Circumference post-test</w:t>
            </w:r>
          </w:p>
        </w:tc>
        <w:tc>
          <w:tcPr>
            <w:tcW w:w="99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32.20</w:t>
            </w:r>
          </w:p>
        </w:tc>
        <w:tc>
          <w:tcPr>
            <w:tcW w:w="689"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10</w:t>
            </w:r>
          </w:p>
        </w:tc>
        <w:tc>
          <w:tcPr>
            <w:tcW w:w="115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2.25</w:t>
            </w:r>
          </w:p>
        </w:tc>
        <w:tc>
          <w:tcPr>
            <w:tcW w:w="1206"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.71181</w:t>
            </w:r>
          </w:p>
        </w:tc>
      </w:tr>
      <w:tr w:rsidR="008D077F" w:rsidRPr="00FF594E" w:rsidTr="00023F12">
        <w:trPr>
          <w:cantSplit/>
          <w:jc w:val="center"/>
        </w:trPr>
        <w:tc>
          <w:tcPr>
            <w:tcW w:w="3872" w:type="dxa"/>
            <w:shd w:val="clear" w:color="auto" w:fill="FFFFFF" w:themeFill="background1"/>
          </w:tcPr>
          <w:p w:rsidR="008D077F" w:rsidRPr="00FF594E"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sidRPr="00FF594E">
              <w:rPr>
                <w:rFonts w:ascii="Times New Roman" w:hAnsi="Times New Roman" w:cs="Times New Roman"/>
                <w:b/>
                <w:bCs/>
                <w:sz w:val="24"/>
                <w:szCs w:val="24"/>
              </w:rPr>
              <w:t>Hip Circumference pre-test</w:t>
            </w:r>
          </w:p>
        </w:tc>
        <w:tc>
          <w:tcPr>
            <w:tcW w:w="99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34.40</w:t>
            </w:r>
          </w:p>
        </w:tc>
        <w:tc>
          <w:tcPr>
            <w:tcW w:w="689"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10</w:t>
            </w:r>
          </w:p>
        </w:tc>
        <w:tc>
          <w:tcPr>
            <w:tcW w:w="115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3.24</w:t>
            </w:r>
          </w:p>
        </w:tc>
        <w:tc>
          <w:tcPr>
            <w:tcW w:w="1206"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1.02415</w:t>
            </w:r>
          </w:p>
        </w:tc>
      </w:tr>
      <w:tr w:rsidR="008D077F" w:rsidRPr="00FF594E" w:rsidTr="00023F12">
        <w:trPr>
          <w:cantSplit/>
          <w:jc w:val="center"/>
        </w:trPr>
        <w:tc>
          <w:tcPr>
            <w:tcW w:w="3872" w:type="dxa"/>
            <w:shd w:val="clear" w:color="auto" w:fill="FFFFFF" w:themeFill="background1"/>
          </w:tcPr>
          <w:p w:rsidR="008D077F" w:rsidRPr="00FF594E"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sidRPr="00FF594E">
              <w:rPr>
                <w:rFonts w:ascii="Times New Roman" w:hAnsi="Times New Roman" w:cs="Times New Roman"/>
                <w:b/>
                <w:bCs/>
                <w:sz w:val="24"/>
                <w:szCs w:val="24"/>
              </w:rPr>
              <w:t>Hip Circumference post-test</w:t>
            </w:r>
          </w:p>
        </w:tc>
        <w:tc>
          <w:tcPr>
            <w:tcW w:w="99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33.70</w:t>
            </w:r>
          </w:p>
        </w:tc>
        <w:tc>
          <w:tcPr>
            <w:tcW w:w="689"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10</w:t>
            </w:r>
          </w:p>
        </w:tc>
        <w:tc>
          <w:tcPr>
            <w:tcW w:w="115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2.87</w:t>
            </w:r>
          </w:p>
        </w:tc>
        <w:tc>
          <w:tcPr>
            <w:tcW w:w="1206"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.90738</w:t>
            </w:r>
          </w:p>
        </w:tc>
      </w:tr>
      <w:tr w:rsidR="008D077F" w:rsidRPr="00FF594E" w:rsidTr="00023F12">
        <w:trPr>
          <w:cantSplit/>
          <w:jc w:val="center"/>
        </w:trPr>
        <w:tc>
          <w:tcPr>
            <w:tcW w:w="3872" w:type="dxa"/>
            <w:shd w:val="clear" w:color="auto" w:fill="FFFFFF" w:themeFill="background1"/>
          </w:tcPr>
          <w:p w:rsidR="008D077F" w:rsidRPr="00FF594E"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sidRPr="00FF594E">
              <w:rPr>
                <w:rFonts w:ascii="Times New Roman" w:hAnsi="Times New Roman" w:cs="Times New Roman"/>
                <w:b/>
                <w:bCs/>
                <w:sz w:val="24"/>
                <w:szCs w:val="24"/>
              </w:rPr>
              <w:t>Waist-hip ratio pre-test</w:t>
            </w:r>
          </w:p>
        </w:tc>
        <w:tc>
          <w:tcPr>
            <w:tcW w:w="99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.98</w:t>
            </w:r>
          </w:p>
        </w:tc>
        <w:tc>
          <w:tcPr>
            <w:tcW w:w="689"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10</w:t>
            </w:r>
          </w:p>
        </w:tc>
        <w:tc>
          <w:tcPr>
            <w:tcW w:w="1153" w:type="dxa"/>
            <w:shd w:val="clear" w:color="auto" w:fill="FFFFFF" w:themeFill="background1"/>
          </w:tcPr>
          <w:p w:rsidR="008D077F" w:rsidRPr="00FF594E" w:rsidRDefault="005F57F8"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.02</w:t>
            </w:r>
          </w:p>
        </w:tc>
        <w:tc>
          <w:tcPr>
            <w:tcW w:w="1206"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.01557</w:t>
            </w:r>
          </w:p>
        </w:tc>
      </w:tr>
      <w:tr w:rsidR="008D077F" w:rsidRPr="00FF594E" w:rsidTr="00023F12">
        <w:trPr>
          <w:cantSplit/>
          <w:jc w:val="center"/>
        </w:trPr>
        <w:tc>
          <w:tcPr>
            <w:tcW w:w="3872" w:type="dxa"/>
            <w:shd w:val="clear" w:color="auto" w:fill="FFFFFF" w:themeFill="background1"/>
          </w:tcPr>
          <w:p w:rsidR="008D077F" w:rsidRPr="00FF594E"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sidRPr="00FF594E">
              <w:rPr>
                <w:rFonts w:ascii="Times New Roman" w:hAnsi="Times New Roman" w:cs="Times New Roman"/>
                <w:b/>
                <w:bCs/>
                <w:sz w:val="24"/>
                <w:szCs w:val="24"/>
              </w:rPr>
              <w:t>Waist-hip ratio post</w:t>
            </w:r>
            <w:r>
              <w:rPr>
                <w:rFonts w:ascii="Times New Roman" w:hAnsi="Times New Roman" w:cs="Times New Roman"/>
                <w:b/>
                <w:bCs/>
                <w:sz w:val="24"/>
                <w:szCs w:val="24"/>
              </w:rPr>
              <w:t>-test</w:t>
            </w:r>
          </w:p>
        </w:tc>
        <w:tc>
          <w:tcPr>
            <w:tcW w:w="99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.96</w:t>
            </w:r>
          </w:p>
        </w:tc>
        <w:tc>
          <w:tcPr>
            <w:tcW w:w="689"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10</w:t>
            </w:r>
          </w:p>
        </w:tc>
        <w:tc>
          <w:tcPr>
            <w:tcW w:w="1153"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.03</w:t>
            </w:r>
          </w:p>
        </w:tc>
        <w:tc>
          <w:tcPr>
            <w:tcW w:w="1206" w:type="dxa"/>
            <w:shd w:val="clear" w:color="auto" w:fill="FFFFFF" w:themeFill="background1"/>
          </w:tcPr>
          <w:p w:rsidR="008D077F" w:rsidRPr="00FF594E"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FF594E">
              <w:rPr>
                <w:rFonts w:ascii="Times New Roman" w:hAnsi="Times New Roman" w:cs="Times New Roman"/>
                <w:sz w:val="24"/>
                <w:szCs w:val="24"/>
              </w:rPr>
              <w:t>.00967</w:t>
            </w:r>
          </w:p>
        </w:tc>
      </w:tr>
    </w:tbl>
    <w:p w:rsidR="008D077F" w:rsidRPr="00C227A4" w:rsidRDefault="008D077F" w:rsidP="005F57F8">
      <w:pPr>
        <w:spacing w:before="240" w:line="360" w:lineRule="auto"/>
        <w:ind w:firstLine="720"/>
        <w:jc w:val="both"/>
        <w:rPr>
          <w:rFonts w:ascii="Times New Roman" w:hAnsi="Times New Roman" w:cs="Times New Roman"/>
          <w:color w:val="000000" w:themeColor="text1"/>
          <w:sz w:val="24"/>
          <w:szCs w:val="24"/>
        </w:rPr>
      </w:pPr>
      <w:r w:rsidRPr="00C227A4">
        <w:rPr>
          <w:rFonts w:ascii="Times New Roman" w:hAnsi="Times New Roman" w:cs="Times New Roman"/>
          <w:color w:val="000000" w:themeColor="text1"/>
          <w:sz w:val="24"/>
          <w:szCs w:val="24"/>
        </w:rPr>
        <w:t xml:space="preserve">The raw scores on </w:t>
      </w:r>
      <w:r>
        <w:rPr>
          <w:rFonts w:ascii="Times New Roman" w:hAnsi="Times New Roman" w:cs="Times New Roman"/>
          <w:color w:val="000000" w:themeColor="text1"/>
          <w:sz w:val="24"/>
        </w:rPr>
        <w:t>Body Mass Index, Waist Circumference, Hip Circumference and Waist-hip ratio</w:t>
      </w:r>
      <w:r w:rsidR="005F57F8">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during pre and post-test situation</w:t>
      </w:r>
      <w:r w:rsidR="005F57F8">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were </w:t>
      </w:r>
      <w:r w:rsidRPr="00C227A4">
        <w:rPr>
          <w:rFonts w:ascii="Times New Roman" w:hAnsi="Times New Roman" w:cs="Times New Roman"/>
          <w:color w:val="000000" w:themeColor="text1"/>
          <w:sz w:val="24"/>
        </w:rPr>
        <w:t xml:space="preserve">further subjected to </w:t>
      </w:r>
      <w:r>
        <w:rPr>
          <w:rFonts w:ascii="Times New Roman" w:hAnsi="Times New Roman" w:cs="Times New Roman"/>
          <w:color w:val="000000" w:themeColor="text1"/>
          <w:sz w:val="24"/>
        </w:rPr>
        <w:t>paired</w:t>
      </w:r>
      <w:r w:rsidRPr="00C227A4">
        <w:rPr>
          <w:rFonts w:ascii="Times New Roman" w:hAnsi="Times New Roman" w:cs="Times New Roman"/>
          <w:color w:val="000000" w:themeColor="text1"/>
          <w:sz w:val="24"/>
        </w:rPr>
        <w:t xml:space="preserve"> sample</w:t>
      </w:r>
      <w:r>
        <w:rPr>
          <w:rFonts w:ascii="Times New Roman" w:hAnsi="Times New Roman" w:cs="Times New Roman"/>
          <w:color w:val="000000" w:themeColor="text1"/>
          <w:sz w:val="24"/>
        </w:rPr>
        <w:t>s</w:t>
      </w:r>
      <w:r w:rsidRPr="00C227A4">
        <w:rPr>
          <w:rFonts w:ascii="Times New Roman" w:hAnsi="Times New Roman" w:cs="Times New Roman"/>
          <w:color w:val="000000" w:themeColor="text1"/>
          <w:sz w:val="24"/>
        </w:rPr>
        <w:t xml:space="preserve"> ‘t’ test in order to find differences in mean scores between </w:t>
      </w:r>
      <w:r>
        <w:rPr>
          <w:rFonts w:ascii="Times New Roman" w:hAnsi="Times New Roman" w:cs="Times New Roman"/>
          <w:color w:val="000000" w:themeColor="text1"/>
          <w:sz w:val="24"/>
        </w:rPr>
        <w:t>pre-test</w:t>
      </w:r>
      <w:r w:rsidRPr="00C227A4">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post-test situations</w:t>
      </w:r>
      <w:r w:rsidRPr="00C227A4">
        <w:rPr>
          <w:rFonts w:ascii="Times New Roman" w:hAnsi="Times New Roman" w:cs="Times New Roman"/>
          <w:color w:val="000000" w:themeColor="text1"/>
          <w:sz w:val="24"/>
          <w:szCs w:val="24"/>
        </w:rPr>
        <w:t xml:space="preserve">. The </w:t>
      </w:r>
      <w:r w:rsidR="005F57F8">
        <w:rPr>
          <w:rFonts w:ascii="Times New Roman" w:hAnsi="Times New Roman" w:cs="Times New Roman"/>
          <w:color w:val="000000" w:themeColor="text1"/>
          <w:sz w:val="24"/>
          <w:szCs w:val="24"/>
        </w:rPr>
        <w:t xml:space="preserve">results are provided in table </w:t>
      </w:r>
      <w:r w:rsidRPr="00C227A4">
        <w:rPr>
          <w:rFonts w:ascii="Times New Roman" w:hAnsi="Times New Roman" w:cs="Times New Roman"/>
          <w:color w:val="000000" w:themeColor="text1"/>
          <w:sz w:val="24"/>
          <w:szCs w:val="24"/>
        </w:rPr>
        <w:t>2.</w:t>
      </w:r>
    </w:p>
    <w:p w:rsidR="008D077F" w:rsidRPr="00910322" w:rsidRDefault="005F57F8" w:rsidP="008D077F">
      <w:pPr>
        <w:spacing w:before="24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rPr>
        <w:t xml:space="preserve">Table </w:t>
      </w:r>
      <w:r w:rsidR="008D077F" w:rsidRPr="0094211E">
        <w:rPr>
          <w:rFonts w:ascii="Times New Roman" w:hAnsi="Times New Roman" w:cs="Times New Roman"/>
          <w:b/>
          <w:color w:val="000000" w:themeColor="text1"/>
          <w:sz w:val="24"/>
        </w:rPr>
        <w:t xml:space="preserve">2. Summary of ‘t’ test </w:t>
      </w:r>
      <w:r w:rsidR="008D077F">
        <w:rPr>
          <w:rFonts w:ascii="Times New Roman" w:hAnsi="Times New Roman" w:cs="Times New Roman"/>
          <w:b/>
          <w:color w:val="000000" w:themeColor="text1"/>
          <w:sz w:val="24"/>
        </w:rPr>
        <w:t>for differences in</w:t>
      </w:r>
      <w:r w:rsidR="008D077F" w:rsidRPr="0094211E">
        <w:rPr>
          <w:rFonts w:ascii="Times New Roman" w:hAnsi="Times New Roman" w:cs="Times New Roman"/>
          <w:b/>
          <w:color w:val="000000" w:themeColor="text1"/>
          <w:sz w:val="24"/>
        </w:rPr>
        <w:t xml:space="preserve"> Body Mass Index, Waist Circumference, Hip Circumference and Waist-hip ratio between pre and post test.</w:t>
      </w:r>
    </w:p>
    <w:tbl>
      <w:tblPr>
        <w:tblW w:w="7972" w:type="dxa"/>
        <w:jc w:val="center"/>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tblPr>
      <w:tblGrid>
        <w:gridCol w:w="2444"/>
        <w:gridCol w:w="850"/>
        <w:gridCol w:w="1129"/>
        <w:gridCol w:w="1281"/>
        <w:gridCol w:w="850"/>
        <w:gridCol w:w="567"/>
        <w:gridCol w:w="851"/>
      </w:tblGrid>
      <w:tr w:rsidR="008D077F" w:rsidRPr="00161D15" w:rsidTr="00761EFA">
        <w:trPr>
          <w:cantSplit/>
          <w:jc w:val="center"/>
        </w:trPr>
        <w:tc>
          <w:tcPr>
            <w:tcW w:w="2444" w:type="dxa"/>
            <w:shd w:val="clear" w:color="auto" w:fill="FFFFFF" w:themeFill="background1"/>
            <w:vAlign w:val="center"/>
          </w:tcPr>
          <w:p w:rsidR="008D077F" w:rsidRPr="00161D15" w:rsidRDefault="008D077F" w:rsidP="00761EFA">
            <w:pPr>
              <w:autoSpaceDE w:val="0"/>
              <w:autoSpaceDN w:val="0"/>
              <w:adjustRightInd w:val="0"/>
              <w:spacing w:after="0" w:line="320" w:lineRule="atLeast"/>
              <w:ind w:left="60" w:right="60"/>
              <w:jc w:val="center"/>
              <w:rPr>
                <w:rFonts w:ascii="Times New Roman" w:hAnsi="Times New Roman" w:cs="Times New Roman"/>
                <w:b/>
                <w:bCs/>
                <w:sz w:val="24"/>
                <w:szCs w:val="24"/>
              </w:rPr>
            </w:pPr>
          </w:p>
        </w:tc>
        <w:tc>
          <w:tcPr>
            <w:tcW w:w="850" w:type="dxa"/>
            <w:shd w:val="clear" w:color="auto" w:fill="FFFFFF" w:themeFill="background1"/>
            <w:vAlign w:val="center"/>
          </w:tcPr>
          <w:p w:rsidR="008D077F" w:rsidRPr="00161D15" w:rsidRDefault="008D077F" w:rsidP="00761EFA">
            <w:pPr>
              <w:autoSpaceDE w:val="0"/>
              <w:autoSpaceDN w:val="0"/>
              <w:adjustRightInd w:val="0"/>
              <w:spacing w:after="0" w:line="320" w:lineRule="atLeast"/>
              <w:ind w:left="60" w:right="60"/>
              <w:jc w:val="center"/>
              <w:rPr>
                <w:rFonts w:ascii="Times New Roman" w:hAnsi="Times New Roman" w:cs="Times New Roman"/>
                <w:b/>
                <w:bCs/>
                <w:sz w:val="24"/>
                <w:szCs w:val="24"/>
              </w:rPr>
            </w:pPr>
            <w:r w:rsidRPr="00161D15">
              <w:rPr>
                <w:rFonts w:ascii="Times New Roman" w:hAnsi="Times New Roman" w:cs="Times New Roman"/>
                <w:b/>
                <w:bCs/>
                <w:sz w:val="24"/>
                <w:szCs w:val="24"/>
              </w:rPr>
              <w:t>Mean</w:t>
            </w:r>
          </w:p>
        </w:tc>
        <w:tc>
          <w:tcPr>
            <w:tcW w:w="1129" w:type="dxa"/>
            <w:shd w:val="clear" w:color="auto" w:fill="FFFFFF" w:themeFill="background1"/>
            <w:vAlign w:val="center"/>
          </w:tcPr>
          <w:p w:rsidR="008D077F" w:rsidRPr="00161D15" w:rsidRDefault="008D077F" w:rsidP="00761EFA">
            <w:pPr>
              <w:autoSpaceDE w:val="0"/>
              <w:autoSpaceDN w:val="0"/>
              <w:adjustRightInd w:val="0"/>
              <w:spacing w:after="0" w:line="320" w:lineRule="atLeast"/>
              <w:ind w:left="60" w:right="60"/>
              <w:jc w:val="center"/>
              <w:rPr>
                <w:rFonts w:ascii="Times New Roman" w:hAnsi="Times New Roman" w:cs="Times New Roman"/>
                <w:b/>
                <w:bCs/>
                <w:sz w:val="24"/>
                <w:szCs w:val="24"/>
              </w:rPr>
            </w:pPr>
            <w:r w:rsidRPr="00161D15">
              <w:rPr>
                <w:rFonts w:ascii="Times New Roman" w:hAnsi="Times New Roman" w:cs="Times New Roman"/>
                <w:b/>
                <w:bCs/>
                <w:sz w:val="24"/>
                <w:szCs w:val="24"/>
              </w:rPr>
              <w:t>Std. Deviation</w:t>
            </w:r>
          </w:p>
        </w:tc>
        <w:tc>
          <w:tcPr>
            <w:tcW w:w="1281" w:type="dxa"/>
            <w:shd w:val="clear" w:color="auto" w:fill="FFFFFF" w:themeFill="background1"/>
            <w:vAlign w:val="center"/>
          </w:tcPr>
          <w:p w:rsidR="008D077F" w:rsidRPr="00161D15" w:rsidRDefault="008D077F" w:rsidP="00761EFA">
            <w:pPr>
              <w:autoSpaceDE w:val="0"/>
              <w:autoSpaceDN w:val="0"/>
              <w:adjustRightInd w:val="0"/>
              <w:spacing w:after="0" w:line="320" w:lineRule="atLeast"/>
              <w:ind w:left="60" w:right="60"/>
              <w:jc w:val="center"/>
              <w:rPr>
                <w:rFonts w:ascii="Times New Roman" w:hAnsi="Times New Roman" w:cs="Times New Roman"/>
                <w:b/>
                <w:bCs/>
                <w:sz w:val="24"/>
                <w:szCs w:val="24"/>
              </w:rPr>
            </w:pPr>
            <w:r w:rsidRPr="00161D15">
              <w:rPr>
                <w:rFonts w:ascii="Times New Roman" w:hAnsi="Times New Roman" w:cs="Times New Roman"/>
                <w:b/>
                <w:bCs/>
                <w:sz w:val="24"/>
                <w:szCs w:val="24"/>
              </w:rPr>
              <w:t>Std. Error Mean</w:t>
            </w:r>
          </w:p>
        </w:tc>
        <w:tc>
          <w:tcPr>
            <w:tcW w:w="850" w:type="dxa"/>
            <w:shd w:val="clear" w:color="auto" w:fill="FFFFFF" w:themeFill="background1"/>
            <w:vAlign w:val="center"/>
          </w:tcPr>
          <w:p w:rsidR="008D077F" w:rsidRPr="00161D15" w:rsidRDefault="008D077F" w:rsidP="00761EFA">
            <w:pPr>
              <w:autoSpaceDE w:val="0"/>
              <w:autoSpaceDN w:val="0"/>
              <w:adjustRightInd w:val="0"/>
              <w:spacing w:after="0" w:line="240" w:lineRule="auto"/>
              <w:jc w:val="center"/>
              <w:rPr>
                <w:rFonts w:ascii="Times New Roman" w:hAnsi="Times New Roman" w:cs="Times New Roman"/>
                <w:b/>
                <w:bCs/>
                <w:sz w:val="24"/>
                <w:szCs w:val="24"/>
              </w:rPr>
            </w:pPr>
            <w:r w:rsidRPr="00161D15">
              <w:rPr>
                <w:rFonts w:ascii="Times New Roman" w:hAnsi="Times New Roman" w:cs="Times New Roman"/>
                <w:b/>
                <w:bCs/>
                <w:sz w:val="24"/>
                <w:szCs w:val="24"/>
              </w:rPr>
              <w:t>t</w:t>
            </w:r>
          </w:p>
        </w:tc>
        <w:tc>
          <w:tcPr>
            <w:tcW w:w="567" w:type="dxa"/>
            <w:shd w:val="clear" w:color="auto" w:fill="FFFFFF" w:themeFill="background1"/>
            <w:vAlign w:val="center"/>
          </w:tcPr>
          <w:p w:rsidR="008D077F" w:rsidRPr="00161D15" w:rsidRDefault="008D077F" w:rsidP="00761EFA">
            <w:pPr>
              <w:autoSpaceDE w:val="0"/>
              <w:autoSpaceDN w:val="0"/>
              <w:adjustRightInd w:val="0"/>
              <w:spacing w:after="0" w:line="240" w:lineRule="auto"/>
              <w:jc w:val="center"/>
              <w:rPr>
                <w:rFonts w:ascii="Times New Roman" w:hAnsi="Times New Roman" w:cs="Times New Roman"/>
                <w:b/>
                <w:bCs/>
                <w:sz w:val="24"/>
                <w:szCs w:val="24"/>
              </w:rPr>
            </w:pPr>
            <w:proofErr w:type="spellStart"/>
            <w:r w:rsidRPr="00161D15">
              <w:rPr>
                <w:rFonts w:ascii="Times New Roman" w:hAnsi="Times New Roman" w:cs="Times New Roman"/>
                <w:b/>
                <w:bCs/>
                <w:sz w:val="24"/>
                <w:szCs w:val="24"/>
              </w:rPr>
              <w:t>df</w:t>
            </w:r>
            <w:proofErr w:type="spellEnd"/>
          </w:p>
        </w:tc>
        <w:tc>
          <w:tcPr>
            <w:tcW w:w="851" w:type="dxa"/>
            <w:shd w:val="clear" w:color="auto" w:fill="FFFFFF" w:themeFill="background1"/>
            <w:vAlign w:val="center"/>
          </w:tcPr>
          <w:p w:rsidR="008D077F" w:rsidRPr="00161D15" w:rsidRDefault="008D077F" w:rsidP="00761EFA">
            <w:pPr>
              <w:autoSpaceDE w:val="0"/>
              <w:autoSpaceDN w:val="0"/>
              <w:adjustRightInd w:val="0"/>
              <w:spacing w:after="0" w:line="320" w:lineRule="atLeast"/>
              <w:ind w:left="60" w:right="60"/>
              <w:jc w:val="center"/>
              <w:rPr>
                <w:rFonts w:ascii="Times New Roman" w:hAnsi="Times New Roman" w:cs="Times New Roman"/>
                <w:b/>
                <w:bCs/>
                <w:sz w:val="24"/>
                <w:szCs w:val="24"/>
              </w:rPr>
            </w:pPr>
            <w:r w:rsidRPr="00161D15">
              <w:rPr>
                <w:rFonts w:ascii="Times New Roman" w:hAnsi="Times New Roman" w:cs="Times New Roman"/>
                <w:b/>
                <w:bCs/>
                <w:sz w:val="24"/>
                <w:szCs w:val="24"/>
              </w:rPr>
              <w:t>Sig.</w:t>
            </w:r>
          </w:p>
          <w:p w:rsidR="008D077F" w:rsidRPr="00161D15" w:rsidRDefault="008D077F" w:rsidP="00761EFA">
            <w:pPr>
              <w:autoSpaceDE w:val="0"/>
              <w:autoSpaceDN w:val="0"/>
              <w:adjustRightInd w:val="0"/>
              <w:spacing w:after="0" w:line="320" w:lineRule="atLeast"/>
              <w:ind w:right="60"/>
              <w:jc w:val="center"/>
              <w:rPr>
                <w:rFonts w:ascii="Times New Roman" w:hAnsi="Times New Roman" w:cs="Times New Roman"/>
                <w:b/>
                <w:bCs/>
                <w:sz w:val="24"/>
                <w:szCs w:val="24"/>
              </w:rPr>
            </w:pPr>
          </w:p>
        </w:tc>
      </w:tr>
      <w:tr w:rsidR="008D077F" w:rsidRPr="00161D15" w:rsidTr="00023F12">
        <w:trPr>
          <w:cantSplit/>
          <w:jc w:val="center"/>
        </w:trPr>
        <w:tc>
          <w:tcPr>
            <w:tcW w:w="2444" w:type="dxa"/>
            <w:shd w:val="clear" w:color="auto" w:fill="FFFFFF" w:themeFill="background1"/>
          </w:tcPr>
          <w:p w:rsidR="008D077F"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sidRPr="00161D15">
              <w:rPr>
                <w:rFonts w:ascii="Times New Roman" w:hAnsi="Times New Roman" w:cs="Times New Roman"/>
                <w:b/>
                <w:bCs/>
                <w:sz w:val="24"/>
                <w:szCs w:val="24"/>
              </w:rPr>
              <w:t xml:space="preserve">Body Mass Index </w:t>
            </w:r>
          </w:p>
          <w:p w:rsidR="008D077F" w:rsidRPr="00161D15"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Pr>
                <w:rFonts w:ascii="Times New Roman" w:hAnsi="Times New Roman" w:cs="Times New Roman"/>
                <w:b/>
                <w:bCs/>
                <w:sz w:val="24"/>
                <w:szCs w:val="24"/>
              </w:rPr>
              <w:t>P</w:t>
            </w:r>
            <w:r w:rsidRPr="00161D15">
              <w:rPr>
                <w:rFonts w:ascii="Times New Roman" w:hAnsi="Times New Roman" w:cs="Times New Roman"/>
                <w:b/>
                <w:bCs/>
                <w:sz w:val="24"/>
                <w:szCs w:val="24"/>
              </w:rPr>
              <w:t>re-test - post-test</w:t>
            </w:r>
          </w:p>
        </w:tc>
        <w:tc>
          <w:tcPr>
            <w:tcW w:w="850"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2.62</w:t>
            </w:r>
          </w:p>
        </w:tc>
        <w:tc>
          <w:tcPr>
            <w:tcW w:w="1129"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8.05</w:t>
            </w:r>
          </w:p>
        </w:tc>
        <w:tc>
          <w:tcPr>
            <w:tcW w:w="1281"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2.54</w:t>
            </w:r>
          </w:p>
        </w:tc>
        <w:tc>
          <w:tcPr>
            <w:tcW w:w="850"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1.028</w:t>
            </w:r>
          </w:p>
        </w:tc>
        <w:tc>
          <w:tcPr>
            <w:tcW w:w="567"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9</w:t>
            </w:r>
          </w:p>
        </w:tc>
        <w:tc>
          <w:tcPr>
            <w:tcW w:w="851"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.165</w:t>
            </w:r>
          </w:p>
        </w:tc>
      </w:tr>
      <w:tr w:rsidR="008D077F" w:rsidRPr="00161D15" w:rsidTr="00023F12">
        <w:trPr>
          <w:cantSplit/>
          <w:jc w:val="center"/>
        </w:trPr>
        <w:tc>
          <w:tcPr>
            <w:tcW w:w="2444" w:type="dxa"/>
            <w:shd w:val="clear" w:color="auto" w:fill="FFFFFF" w:themeFill="background1"/>
          </w:tcPr>
          <w:p w:rsidR="008D077F"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sidRPr="00161D15">
              <w:rPr>
                <w:rFonts w:ascii="Times New Roman" w:hAnsi="Times New Roman" w:cs="Times New Roman"/>
                <w:b/>
                <w:bCs/>
                <w:sz w:val="24"/>
                <w:szCs w:val="24"/>
              </w:rPr>
              <w:t>Waist Circumference</w:t>
            </w:r>
          </w:p>
          <w:p w:rsidR="008D077F" w:rsidRPr="00161D15"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Pr>
                <w:rFonts w:ascii="Times New Roman" w:hAnsi="Times New Roman" w:cs="Times New Roman"/>
                <w:b/>
                <w:bCs/>
                <w:sz w:val="24"/>
                <w:szCs w:val="24"/>
              </w:rPr>
              <w:t xml:space="preserve">Pre–post </w:t>
            </w:r>
            <w:r w:rsidRPr="00161D15">
              <w:rPr>
                <w:rFonts w:ascii="Times New Roman" w:hAnsi="Times New Roman" w:cs="Times New Roman"/>
                <w:b/>
                <w:bCs/>
                <w:sz w:val="24"/>
                <w:szCs w:val="24"/>
              </w:rPr>
              <w:t>test</w:t>
            </w:r>
          </w:p>
        </w:tc>
        <w:tc>
          <w:tcPr>
            <w:tcW w:w="850"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1.30</w:t>
            </w:r>
          </w:p>
        </w:tc>
        <w:tc>
          <w:tcPr>
            <w:tcW w:w="1129"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1.06</w:t>
            </w:r>
          </w:p>
        </w:tc>
        <w:tc>
          <w:tcPr>
            <w:tcW w:w="1281"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3.881</w:t>
            </w:r>
          </w:p>
        </w:tc>
        <w:tc>
          <w:tcPr>
            <w:tcW w:w="567"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9</w:t>
            </w:r>
          </w:p>
        </w:tc>
        <w:tc>
          <w:tcPr>
            <w:tcW w:w="851"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.002</w:t>
            </w:r>
          </w:p>
        </w:tc>
      </w:tr>
      <w:tr w:rsidR="008D077F" w:rsidRPr="00161D15" w:rsidTr="00023F12">
        <w:trPr>
          <w:cantSplit/>
          <w:jc w:val="center"/>
        </w:trPr>
        <w:tc>
          <w:tcPr>
            <w:tcW w:w="2444" w:type="dxa"/>
            <w:shd w:val="clear" w:color="auto" w:fill="FFFFFF" w:themeFill="background1"/>
          </w:tcPr>
          <w:p w:rsidR="008D077F"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sidRPr="00161D15">
              <w:rPr>
                <w:rFonts w:ascii="Times New Roman" w:hAnsi="Times New Roman" w:cs="Times New Roman"/>
                <w:b/>
                <w:bCs/>
                <w:sz w:val="24"/>
                <w:szCs w:val="24"/>
              </w:rPr>
              <w:t xml:space="preserve">Hip Circumference </w:t>
            </w:r>
          </w:p>
          <w:p w:rsidR="008D077F" w:rsidRPr="00161D15"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Pr>
                <w:rFonts w:ascii="Times New Roman" w:hAnsi="Times New Roman" w:cs="Times New Roman"/>
                <w:b/>
                <w:bCs/>
                <w:sz w:val="24"/>
                <w:szCs w:val="24"/>
              </w:rPr>
              <w:t xml:space="preserve">Pre - post </w:t>
            </w:r>
            <w:r w:rsidRPr="00161D15">
              <w:rPr>
                <w:rFonts w:ascii="Times New Roman" w:hAnsi="Times New Roman" w:cs="Times New Roman"/>
                <w:b/>
                <w:bCs/>
                <w:sz w:val="24"/>
                <w:szCs w:val="24"/>
              </w:rPr>
              <w:t>test</w:t>
            </w:r>
          </w:p>
        </w:tc>
        <w:tc>
          <w:tcPr>
            <w:tcW w:w="850"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.70</w:t>
            </w:r>
          </w:p>
        </w:tc>
        <w:tc>
          <w:tcPr>
            <w:tcW w:w="1129"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.48</w:t>
            </w:r>
          </w:p>
        </w:tc>
        <w:tc>
          <w:tcPr>
            <w:tcW w:w="1281"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.15</w:t>
            </w:r>
          </w:p>
        </w:tc>
        <w:tc>
          <w:tcPr>
            <w:tcW w:w="850"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4.583</w:t>
            </w:r>
          </w:p>
        </w:tc>
        <w:tc>
          <w:tcPr>
            <w:tcW w:w="567"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9</w:t>
            </w:r>
          </w:p>
        </w:tc>
        <w:tc>
          <w:tcPr>
            <w:tcW w:w="851"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.001</w:t>
            </w:r>
          </w:p>
        </w:tc>
      </w:tr>
      <w:tr w:rsidR="008D077F" w:rsidRPr="00161D15" w:rsidTr="00023F12">
        <w:trPr>
          <w:cantSplit/>
          <w:jc w:val="center"/>
        </w:trPr>
        <w:tc>
          <w:tcPr>
            <w:tcW w:w="2444" w:type="dxa"/>
            <w:shd w:val="clear" w:color="auto" w:fill="FFFFFF" w:themeFill="background1"/>
          </w:tcPr>
          <w:p w:rsidR="008D077F"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sidRPr="00161D15">
              <w:rPr>
                <w:rFonts w:ascii="Times New Roman" w:hAnsi="Times New Roman" w:cs="Times New Roman"/>
                <w:b/>
                <w:bCs/>
                <w:sz w:val="24"/>
                <w:szCs w:val="24"/>
              </w:rPr>
              <w:t xml:space="preserve">Waist-hip ratio </w:t>
            </w:r>
          </w:p>
          <w:p w:rsidR="008D077F" w:rsidRPr="00161D15" w:rsidRDefault="008D077F" w:rsidP="00023F12">
            <w:pPr>
              <w:autoSpaceDE w:val="0"/>
              <w:autoSpaceDN w:val="0"/>
              <w:adjustRightInd w:val="0"/>
              <w:spacing w:after="0" w:line="320" w:lineRule="atLeast"/>
              <w:ind w:left="60" w:right="60"/>
              <w:rPr>
                <w:rFonts w:ascii="Times New Roman" w:hAnsi="Times New Roman" w:cs="Times New Roman"/>
                <w:b/>
                <w:bCs/>
                <w:sz w:val="24"/>
                <w:szCs w:val="24"/>
              </w:rPr>
            </w:pPr>
            <w:r>
              <w:rPr>
                <w:rFonts w:ascii="Times New Roman" w:hAnsi="Times New Roman" w:cs="Times New Roman"/>
                <w:b/>
                <w:bCs/>
                <w:sz w:val="24"/>
                <w:szCs w:val="24"/>
              </w:rPr>
              <w:t>Pre –</w:t>
            </w:r>
            <w:r w:rsidRPr="00161D15">
              <w:rPr>
                <w:rFonts w:ascii="Times New Roman" w:hAnsi="Times New Roman" w:cs="Times New Roman"/>
                <w:b/>
                <w:bCs/>
                <w:sz w:val="24"/>
                <w:szCs w:val="24"/>
              </w:rPr>
              <w:t xml:space="preserve"> post</w:t>
            </w:r>
            <w:r>
              <w:rPr>
                <w:rFonts w:ascii="Times New Roman" w:hAnsi="Times New Roman" w:cs="Times New Roman"/>
                <w:b/>
                <w:bCs/>
                <w:sz w:val="24"/>
                <w:szCs w:val="24"/>
              </w:rPr>
              <w:t xml:space="preserve"> test</w:t>
            </w:r>
          </w:p>
        </w:tc>
        <w:tc>
          <w:tcPr>
            <w:tcW w:w="850"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.02000</w:t>
            </w:r>
          </w:p>
        </w:tc>
        <w:tc>
          <w:tcPr>
            <w:tcW w:w="1129"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.03232</w:t>
            </w:r>
          </w:p>
        </w:tc>
        <w:tc>
          <w:tcPr>
            <w:tcW w:w="1281"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.01022</w:t>
            </w:r>
          </w:p>
        </w:tc>
        <w:tc>
          <w:tcPr>
            <w:tcW w:w="850"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1.957</w:t>
            </w:r>
          </w:p>
        </w:tc>
        <w:tc>
          <w:tcPr>
            <w:tcW w:w="567"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9</w:t>
            </w:r>
          </w:p>
        </w:tc>
        <w:tc>
          <w:tcPr>
            <w:tcW w:w="851" w:type="dxa"/>
            <w:shd w:val="clear" w:color="auto" w:fill="FFFFFF" w:themeFill="background1"/>
            <w:vAlign w:val="center"/>
          </w:tcPr>
          <w:p w:rsidR="008D077F" w:rsidRPr="00161D15" w:rsidRDefault="008D077F" w:rsidP="00023F12">
            <w:pPr>
              <w:autoSpaceDE w:val="0"/>
              <w:autoSpaceDN w:val="0"/>
              <w:adjustRightInd w:val="0"/>
              <w:spacing w:after="0" w:line="320" w:lineRule="atLeast"/>
              <w:ind w:left="60" w:right="60"/>
              <w:jc w:val="center"/>
              <w:rPr>
                <w:rFonts w:ascii="Times New Roman" w:hAnsi="Times New Roman" w:cs="Times New Roman"/>
                <w:sz w:val="24"/>
                <w:szCs w:val="24"/>
              </w:rPr>
            </w:pPr>
            <w:r w:rsidRPr="00161D15">
              <w:rPr>
                <w:rFonts w:ascii="Times New Roman" w:hAnsi="Times New Roman" w:cs="Times New Roman"/>
                <w:sz w:val="24"/>
                <w:szCs w:val="24"/>
              </w:rPr>
              <w:t>.041</w:t>
            </w:r>
          </w:p>
        </w:tc>
      </w:tr>
    </w:tbl>
    <w:p w:rsidR="008D077F" w:rsidRPr="00C227A4" w:rsidRDefault="008D077F" w:rsidP="005F57F8">
      <w:pPr>
        <w:pStyle w:val="p"/>
        <w:shd w:val="clear" w:color="auto" w:fill="FFFFFF"/>
        <w:spacing w:before="166" w:beforeAutospacing="0" w:after="166" w:afterAutospacing="0" w:line="360" w:lineRule="auto"/>
        <w:ind w:firstLine="720"/>
        <w:jc w:val="both"/>
        <w:rPr>
          <w:color w:val="000000" w:themeColor="text1"/>
        </w:rPr>
      </w:pPr>
      <w:r w:rsidRPr="00C227A4">
        <w:rPr>
          <w:color w:val="000000" w:themeColor="text1"/>
        </w:rPr>
        <w:lastRenderedPageBreak/>
        <w:t xml:space="preserve">Table </w:t>
      </w:r>
      <w:r>
        <w:rPr>
          <w:color w:val="000000" w:themeColor="text1"/>
        </w:rPr>
        <w:t>2</w:t>
      </w:r>
      <w:r w:rsidRPr="00C227A4">
        <w:rPr>
          <w:color w:val="000000" w:themeColor="text1"/>
        </w:rPr>
        <w:t xml:space="preserve"> provides results on ‘t’ test for </w:t>
      </w:r>
      <w:r w:rsidRPr="000B3BF9">
        <w:rPr>
          <w:color w:val="000000" w:themeColor="text1"/>
        </w:rPr>
        <w:t xml:space="preserve">Waist Circumference </w:t>
      </w:r>
      <w:r w:rsidRPr="00C227A4">
        <w:rPr>
          <w:color w:val="000000" w:themeColor="text1"/>
        </w:rPr>
        <w:t>(</w:t>
      </w:r>
      <w:r w:rsidRPr="00161D15">
        <w:t>3.881</w:t>
      </w:r>
      <w:r w:rsidRPr="00C227A4">
        <w:rPr>
          <w:color w:val="000000" w:themeColor="text1"/>
        </w:rPr>
        <w:t xml:space="preserve">), </w:t>
      </w:r>
      <w:r w:rsidRPr="000B3BF9">
        <w:rPr>
          <w:color w:val="000000" w:themeColor="text1"/>
        </w:rPr>
        <w:t>Hip Circumference</w:t>
      </w:r>
      <w:r w:rsidRPr="00C227A4">
        <w:rPr>
          <w:color w:val="000000" w:themeColor="text1"/>
        </w:rPr>
        <w:t>(</w:t>
      </w:r>
      <w:r w:rsidRPr="00161D15">
        <w:t>4.583</w:t>
      </w:r>
      <w:r>
        <w:t>)</w:t>
      </w:r>
      <w:r w:rsidRPr="00C227A4">
        <w:rPr>
          <w:color w:val="000000" w:themeColor="text1"/>
        </w:rPr>
        <w:t xml:space="preserve">, </w:t>
      </w:r>
      <w:r w:rsidRPr="000B3BF9">
        <w:rPr>
          <w:color w:val="000000" w:themeColor="text1"/>
        </w:rPr>
        <w:t xml:space="preserve">Waist-hip ratio </w:t>
      </w:r>
      <w:r>
        <w:rPr>
          <w:color w:val="000000" w:themeColor="text1"/>
        </w:rPr>
        <w:t>(</w:t>
      </w:r>
      <w:r w:rsidRPr="00161D15">
        <w:t>1.957</w:t>
      </w:r>
      <w:r w:rsidRPr="00C227A4">
        <w:rPr>
          <w:color w:val="000000" w:themeColor="text1"/>
        </w:rPr>
        <w:t>), is higher than the table value (</w:t>
      </w:r>
      <w:r>
        <w:rPr>
          <w:color w:val="000000" w:themeColor="text1"/>
        </w:rPr>
        <w:t>1.833</w:t>
      </w:r>
      <w:r w:rsidRPr="00C227A4">
        <w:rPr>
          <w:color w:val="000000" w:themeColor="text1"/>
        </w:rPr>
        <w:t xml:space="preserve">) required for significance at .05 levels. The ‘t’ values of </w:t>
      </w:r>
      <w:r>
        <w:rPr>
          <w:color w:val="000000" w:themeColor="text1"/>
        </w:rPr>
        <w:t>Body Mass Index</w:t>
      </w:r>
      <w:r w:rsidR="00761EFA">
        <w:rPr>
          <w:color w:val="000000" w:themeColor="text1"/>
        </w:rPr>
        <w:t xml:space="preserve"> </w:t>
      </w:r>
      <w:r>
        <w:rPr>
          <w:color w:val="000000" w:themeColor="text1"/>
        </w:rPr>
        <w:t>was</w:t>
      </w:r>
      <w:r w:rsidRPr="00C227A4">
        <w:rPr>
          <w:color w:val="000000" w:themeColor="text1"/>
        </w:rPr>
        <w:t xml:space="preserve"> not significant at .05 levels of significance</w:t>
      </w:r>
      <w:r>
        <w:rPr>
          <w:color w:val="000000" w:themeColor="text1"/>
        </w:rPr>
        <w:t xml:space="preserve"> because </w:t>
      </w:r>
      <w:proofErr w:type="spellStart"/>
      <w:r>
        <w:rPr>
          <w:color w:val="000000" w:themeColor="text1"/>
        </w:rPr>
        <w:t>the</w:t>
      </w:r>
      <w:proofErr w:type="spellEnd"/>
      <w:r>
        <w:rPr>
          <w:color w:val="000000" w:themeColor="text1"/>
        </w:rPr>
        <w:t xml:space="preserve"> obtained value (1.028) was less than table value required for significance</w:t>
      </w:r>
      <w:r w:rsidRPr="00C227A4">
        <w:rPr>
          <w:color w:val="000000" w:themeColor="text1"/>
        </w:rPr>
        <w:t>.</w:t>
      </w:r>
    </w:p>
    <w:p w:rsidR="008D077F" w:rsidRPr="00C227A4" w:rsidRDefault="008D077F" w:rsidP="005F57F8">
      <w:pPr>
        <w:pStyle w:val="p"/>
        <w:shd w:val="clear" w:color="auto" w:fill="FFFFFF"/>
        <w:spacing w:before="166" w:beforeAutospacing="0" w:after="166" w:afterAutospacing="0" w:line="360" w:lineRule="auto"/>
        <w:ind w:firstLine="720"/>
        <w:jc w:val="both"/>
        <w:rPr>
          <w:color w:val="000000" w:themeColor="text1"/>
        </w:rPr>
      </w:pPr>
      <w:r w:rsidRPr="00C227A4">
        <w:rPr>
          <w:color w:val="000000" w:themeColor="text1"/>
        </w:rPr>
        <w:t xml:space="preserve">From table </w:t>
      </w:r>
      <w:r>
        <w:rPr>
          <w:color w:val="000000" w:themeColor="text1"/>
        </w:rPr>
        <w:t>2</w:t>
      </w:r>
      <w:r w:rsidRPr="00C227A4">
        <w:rPr>
          <w:color w:val="000000" w:themeColor="text1"/>
        </w:rPr>
        <w:t xml:space="preserve"> it becomes clear that the </w:t>
      </w:r>
      <w:r>
        <w:rPr>
          <w:color w:val="000000" w:themeColor="text1"/>
        </w:rPr>
        <w:t>Waist Circumference, Hip Circumference and Waist-hip ratio significantly reduced from pre-test to post-test situation</w:t>
      </w:r>
      <w:r w:rsidR="005F57F8">
        <w:rPr>
          <w:color w:val="000000" w:themeColor="text1"/>
        </w:rPr>
        <w:t xml:space="preserve"> due to the</w:t>
      </w:r>
      <w:r>
        <w:rPr>
          <w:color w:val="000000" w:themeColor="text1"/>
        </w:rPr>
        <w:t xml:space="preserve"> practice of hula hoops for 4 weeks intensively.</w:t>
      </w:r>
    </w:p>
    <w:p w:rsidR="00761EFA" w:rsidRDefault="008D077F" w:rsidP="00761EFA">
      <w:pPr>
        <w:pStyle w:val="p"/>
        <w:shd w:val="clear" w:color="auto" w:fill="FFFFFF"/>
        <w:spacing w:before="166" w:beforeAutospacing="0" w:after="166" w:afterAutospacing="0" w:line="360" w:lineRule="auto"/>
        <w:ind w:firstLine="720"/>
        <w:jc w:val="both"/>
        <w:rPr>
          <w:color w:val="000000" w:themeColor="text1"/>
        </w:rPr>
      </w:pPr>
      <w:r w:rsidRPr="00C227A4">
        <w:rPr>
          <w:color w:val="000000" w:themeColor="text1"/>
        </w:rPr>
        <w:t xml:space="preserve">The differences in </w:t>
      </w:r>
      <w:r>
        <w:rPr>
          <w:color w:val="000000" w:themeColor="text1"/>
        </w:rPr>
        <w:t>Waist Circumference, Hip Circumference and Waist-hip ratio</w:t>
      </w:r>
      <w:r w:rsidRPr="00C227A4">
        <w:rPr>
          <w:color w:val="000000" w:themeColor="text1"/>
        </w:rPr>
        <w:t xml:space="preserve"> between </w:t>
      </w:r>
      <w:r>
        <w:rPr>
          <w:color w:val="000000" w:themeColor="text1"/>
        </w:rPr>
        <w:t>pre and post-test situation</w:t>
      </w:r>
      <w:r w:rsidRPr="00C227A4">
        <w:rPr>
          <w:color w:val="000000" w:themeColor="text1"/>
        </w:rPr>
        <w:t xml:space="preserve"> are g</w:t>
      </w:r>
      <w:r>
        <w:rPr>
          <w:color w:val="000000" w:themeColor="text1"/>
        </w:rPr>
        <w:t>raphically depicted as below.</w:t>
      </w:r>
    </w:p>
    <w:p w:rsidR="008D077F" w:rsidRPr="00761EFA" w:rsidRDefault="00761EFA" w:rsidP="00761EFA">
      <w:pPr>
        <w:pStyle w:val="p"/>
        <w:shd w:val="clear" w:color="auto" w:fill="FFFFFF"/>
        <w:spacing w:before="166" w:beforeAutospacing="0" w:after="166" w:afterAutospacing="0" w:line="480" w:lineRule="auto"/>
        <w:jc w:val="center"/>
        <w:rPr>
          <w:color w:val="000000" w:themeColor="text1"/>
        </w:rPr>
      </w:pPr>
      <w:r w:rsidRPr="00761EFA">
        <w:rPr>
          <w:noProof/>
          <w:color w:val="000000" w:themeColor="text1"/>
        </w:rPr>
        <w:drawing>
          <wp:inline distT="0" distB="0" distL="0" distR="0">
            <wp:extent cx="4852873" cy="3745383"/>
            <wp:effectExtent l="19050" t="0" r="23927" b="7467"/>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61EFA" w:rsidRDefault="00761EFA" w:rsidP="006A1877">
      <w:pPr>
        <w:spacing w:line="36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Discussion on findings</w:t>
      </w:r>
    </w:p>
    <w:p w:rsidR="00761EFA" w:rsidRDefault="00761EFA" w:rsidP="00761EFA">
      <w:pPr>
        <w:spacing w:line="360" w:lineRule="auto"/>
        <w:jc w:val="both"/>
        <w:rPr>
          <w:rFonts w:ascii="Times New Roman" w:hAnsi="Times New Roman" w:cs="Times New Roman"/>
          <w:sz w:val="24"/>
          <w:szCs w:val="24"/>
        </w:rPr>
      </w:pPr>
      <w:r w:rsidRPr="00761EFA">
        <w:rPr>
          <w:rFonts w:ascii="Times New Roman" w:hAnsi="Times New Roman" w:cs="Times New Roman"/>
          <w:sz w:val="24"/>
          <w:szCs w:val="24"/>
        </w:rPr>
        <w:t>The Waist Circumference, Hip Circumference and Waist-hip ratio was significantly reduced from pre-test to post-test situation due to the practice of hula hoops for 4 weeks intensively. The hula hoops are an effective way to reduce body fat in waist and hip region of young women.</w:t>
      </w:r>
    </w:p>
    <w:p w:rsidR="00B60B64" w:rsidRPr="00761EFA" w:rsidRDefault="00B60B64" w:rsidP="00034F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a similar study by </w:t>
      </w:r>
      <w:proofErr w:type="spellStart"/>
      <w:r w:rsidRPr="00822B31">
        <w:rPr>
          <w:rFonts w:ascii="Times New Roman" w:hAnsi="Times New Roman" w:cs="Times New Roman"/>
          <w:sz w:val="24"/>
          <w:szCs w:val="24"/>
        </w:rPr>
        <w:t>Lahelma</w:t>
      </w:r>
      <w:proofErr w:type="spellEnd"/>
      <w:r>
        <w:rPr>
          <w:rFonts w:ascii="Times New Roman" w:hAnsi="Times New Roman" w:cs="Times New Roman"/>
          <w:sz w:val="24"/>
          <w:szCs w:val="24"/>
        </w:rPr>
        <w:t>, et. al., (2019)</w:t>
      </w:r>
      <w:r w:rsidRPr="00B60B64">
        <w:rPr>
          <w:rFonts w:ascii="Times New Roman" w:hAnsi="Times New Roman" w:cs="Times New Roman"/>
          <w:sz w:val="24"/>
          <w:szCs w:val="24"/>
        </w:rPr>
        <w:t xml:space="preserve"> Hula-hooping</w:t>
      </w:r>
      <w:r>
        <w:rPr>
          <w:rFonts w:ascii="Times New Roman" w:hAnsi="Times New Roman" w:cs="Times New Roman"/>
          <w:sz w:val="24"/>
          <w:szCs w:val="24"/>
        </w:rPr>
        <w:t xml:space="preserve"> </w:t>
      </w:r>
      <w:r w:rsidRPr="00B60B64">
        <w:rPr>
          <w:rFonts w:ascii="Times New Roman" w:hAnsi="Times New Roman" w:cs="Times New Roman"/>
          <w:sz w:val="24"/>
          <w:szCs w:val="24"/>
        </w:rPr>
        <w:t xml:space="preserve">with a weighted hula-hoop </w:t>
      </w:r>
      <w:r>
        <w:rPr>
          <w:rFonts w:ascii="Times New Roman" w:hAnsi="Times New Roman" w:cs="Times New Roman"/>
          <w:sz w:val="24"/>
          <w:szCs w:val="24"/>
        </w:rPr>
        <w:t>was found to</w:t>
      </w:r>
      <w:r w:rsidRPr="00B60B64">
        <w:rPr>
          <w:rFonts w:ascii="Times New Roman" w:hAnsi="Times New Roman" w:cs="Times New Roman"/>
          <w:sz w:val="24"/>
          <w:szCs w:val="24"/>
        </w:rPr>
        <w:t xml:space="preserve"> be </w:t>
      </w:r>
      <w:r>
        <w:rPr>
          <w:rFonts w:ascii="Times New Roman" w:hAnsi="Times New Roman" w:cs="Times New Roman"/>
          <w:sz w:val="24"/>
          <w:szCs w:val="24"/>
        </w:rPr>
        <w:t>effective in decreasing</w:t>
      </w:r>
      <w:r w:rsidRPr="00B60B64">
        <w:rPr>
          <w:rFonts w:ascii="Times New Roman" w:hAnsi="Times New Roman" w:cs="Times New Roman"/>
          <w:sz w:val="24"/>
          <w:szCs w:val="24"/>
        </w:rPr>
        <w:t xml:space="preserve"> abdominal fat % and increase trunk muscle</w:t>
      </w:r>
      <w:r>
        <w:rPr>
          <w:rFonts w:ascii="Times New Roman" w:hAnsi="Times New Roman" w:cs="Times New Roman"/>
          <w:sz w:val="24"/>
          <w:szCs w:val="24"/>
        </w:rPr>
        <w:t xml:space="preserve"> </w:t>
      </w:r>
      <w:r w:rsidRPr="00B60B64">
        <w:rPr>
          <w:rFonts w:ascii="Times New Roman" w:hAnsi="Times New Roman" w:cs="Times New Roman"/>
          <w:sz w:val="24"/>
          <w:szCs w:val="24"/>
        </w:rPr>
        <w:t>mass in overweight subjects.</w:t>
      </w:r>
      <w:r>
        <w:rPr>
          <w:rFonts w:ascii="Times New Roman" w:hAnsi="Times New Roman" w:cs="Times New Roman"/>
          <w:sz w:val="24"/>
          <w:szCs w:val="24"/>
        </w:rPr>
        <w:t xml:space="preserve"> </w:t>
      </w:r>
      <w:r w:rsidRPr="00B60B64">
        <w:rPr>
          <w:rFonts w:ascii="Times New Roman" w:hAnsi="Times New Roman" w:cs="Times New Roman"/>
          <w:sz w:val="24"/>
          <w:szCs w:val="24"/>
        </w:rPr>
        <w:t xml:space="preserve">Hula hooping </w:t>
      </w:r>
      <w:r>
        <w:rPr>
          <w:rFonts w:ascii="Times New Roman" w:hAnsi="Times New Roman" w:cs="Times New Roman"/>
          <w:sz w:val="24"/>
          <w:szCs w:val="24"/>
        </w:rPr>
        <w:t>was found to be</w:t>
      </w:r>
      <w:r w:rsidRPr="00B60B64">
        <w:rPr>
          <w:rFonts w:ascii="Times New Roman" w:hAnsi="Times New Roman" w:cs="Times New Roman"/>
          <w:sz w:val="24"/>
          <w:szCs w:val="24"/>
        </w:rPr>
        <w:t xml:space="preserve"> suitable for moderate-intensity core muscle activation</w:t>
      </w:r>
      <w:r>
        <w:rPr>
          <w:rFonts w:ascii="Times New Roman" w:hAnsi="Times New Roman" w:cs="Times New Roman"/>
          <w:sz w:val="24"/>
          <w:szCs w:val="24"/>
        </w:rPr>
        <w:t xml:space="preserve"> in another study by Chen, et. al., (2019). In the</w:t>
      </w:r>
      <w:r w:rsidRPr="00B60B64">
        <w:rPr>
          <w:rFonts w:ascii="Times New Roman" w:hAnsi="Times New Roman" w:cs="Times New Roman"/>
          <w:sz w:val="24"/>
          <w:szCs w:val="24"/>
        </w:rPr>
        <w:t xml:space="preserve"> study of</w:t>
      </w:r>
      <w:r>
        <w:rPr>
          <w:rFonts w:ascii="Times New Roman" w:hAnsi="Times New Roman" w:cs="Times New Roman"/>
          <w:sz w:val="24"/>
          <w:szCs w:val="24"/>
        </w:rPr>
        <w:t xml:space="preserve"> </w:t>
      </w:r>
      <w:r w:rsidRPr="00B60B64">
        <w:rPr>
          <w:rFonts w:ascii="Times New Roman" w:hAnsi="Times New Roman" w:cs="Times New Roman"/>
          <w:sz w:val="24"/>
          <w:szCs w:val="24"/>
        </w:rPr>
        <w:t xml:space="preserve">weighted hula hooping </w:t>
      </w:r>
      <w:r>
        <w:rPr>
          <w:rFonts w:ascii="Times New Roman" w:hAnsi="Times New Roman" w:cs="Times New Roman"/>
          <w:sz w:val="24"/>
          <w:szCs w:val="24"/>
        </w:rPr>
        <w:t xml:space="preserve">by </w:t>
      </w:r>
      <w:r w:rsidRPr="00B60B64">
        <w:rPr>
          <w:rFonts w:ascii="Times New Roman" w:hAnsi="Times New Roman" w:cs="Times New Roman"/>
          <w:sz w:val="24"/>
          <w:szCs w:val="24"/>
        </w:rPr>
        <w:t>McGill</w:t>
      </w:r>
      <w:r>
        <w:rPr>
          <w:rFonts w:ascii="Times New Roman" w:hAnsi="Times New Roman" w:cs="Times New Roman"/>
          <w:sz w:val="24"/>
          <w:szCs w:val="24"/>
        </w:rPr>
        <w:t xml:space="preserve">, </w:t>
      </w:r>
      <w:r w:rsidRPr="00B60B64">
        <w:rPr>
          <w:rFonts w:ascii="Times New Roman" w:hAnsi="Times New Roman" w:cs="Times New Roman"/>
          <w:sz w:val="24"/>
          <w:szCs w:val="24"/>
        </w:rPr>
        <w:t>Cambridge</w:t>
      </w:r>
      <w:r>
        <w:rPr>
          <w:rFonts w:ascii="Times New Roman" w:hAnsi="Times New Roman" w:cs="Times New Roman"/>
          <w:sz w:val="24"/>
          <w:szCs w:val="24"/>
        </w:rPr>
        <w:t xml:space="preserve"> &amp; </w:t>
      </w:r>
      <w:r w:rsidRPr="00B60B64">
        <w:rPr>
          <w:rFonts w:ascii="Times New Roman" w:hAnsi="Times New Roman" w:cs="Times New Roman"/>
          <w:sz w:val="24"/>
          <w:szCs w:val="24"/>
        </w:rPr>
        <w:t>Andersen</w:t>
      </w:r>
      <w:r>
        <w:rPr>
          <w:rFonts w:ascii="Times New Roman" w:hAnsi="Times New Roman" w:cs="Times New Roman"/>
          <w:sz w:val="24"/>
          <w:szCs w:val="24"/>
        </w:rPr>
        <w:t xml:space="preserve"> (2015) </w:t>
      </w:r>
      <w:r w:rsidRPr="00B60B64">
        <w:rPr>
          <w:rFonts w:ascii="Times New Roman" w:hAnsi="Times New Roman" w:cs="Times New Roman"/>
          <w:sz w:val="24"/>
          <w:szCs w:val="24"/>
        </w:rPr>
        <w:t>suggested that regular hooping was associated</w:t>
      </w:r>
      <w:r>
        <w:rPr>
          <w:rFonts w:ascii="Times New Roman" w:hAnsi="Times New Roman" w:cs="Times New Roman"/>
          <w:sz w:val="24"/>
          <w:szCs w:val="24"/>
        </w:rPr>
        <w:t xml:space="preserve"> </w:t>
      </w:r>
      <w:r w:rsidRPr="00B60B64">
        <w:rPr>
          <w:rFonts w:ascii="Times New Roman" w:hAnsi="Times New Roman" w:cs="Times New Roman"/>
          <w:sz w:val="24"/>
          <w:szCs w:val="24"/>
        </w:rPr>
        <w:t>with reduced waist and hip girth together with a redistribution</w:t>
      </w:r>
      <w:r>
        <w:rPr>
          <w:rFonts w:ascii="Times New Roman" w:hAnsi="Times New Roman" w:cs="Times New Roman"/>
          <w:sz w:val="24"/>
          <w:szCs w:val="24"/>
        </w:rPr>
        <w:t xml:space="preserve"> </w:t>
      </w:r>
      <w:r w:rsidRPr="00B60B64">
        <w:rPr>
          <w:rFonts w:ascii="Times New Roman" w:hAnsi="Times New Roman" w:cs="Times New Roman"/>
          <w:sz w:val="24"/>
          <w:szCs w:val="24"/>
        </w:rPr>
        <w:t>of body mass</w:t>
      </w:r>
      <w:r>
        <w:rPr>
          <w:rFonts w:ascii="Times New Roman" w:hAnsi="Times New Roman" w:cs="Times New Roman"/>
          <w:sz w:val="24"/>
          <w:szCs w:val="24"/>
        </w:rPr>
        <w:t xml:space="preserve">.  </w:t>
      </w:r>
      <w:r w:rsidRPr="00B60B64">
        <w:rPr>
          <w:rFonts w:ascii="Times New Roman" w:hAnsi="Times New Roman" w:cs="Times New Roman"/>
          <w:sz w:val="24"/>
          <w:szCs w:val="24"/>
        </w:rPr>
        <w:t xml:space="preserve">Aerobic hula hoop exercise is a type of exercise that can </w:t>
      </w:r>
      <w:r w:rsidR="00034FFC">
        <w:rPr>
          <w:rFonts w:ascii="Times New Roman" w:hAnsi="Times New Roman" w:cs="Times New Roman"/>
          <w:sz w:val="24"/>
          <w:szCs w:val="24"/>
        </w:rPr>
        <w:t xml:space="preserve">be </w:t>
      </w:r>
      <w:r w:rsidR="00034FFC" w:rsidRPr="00B60B64">
        <w:rPr>
          <w:rFonts w:ascii="Times New Roman" w:hAnsi="Times New Roman" w:cs="Times New Roman"/>
          <w:sz w:val="24"/>
          <w:szCs w:val="24"/>
        </w:rPr>
        <w:t>chosen</w:t>
      </w:r>
      <w:r w:rsidR="00034FFC">
        <w:rPr>
          <w:rFonts w:ascii="Times New Roman" w:hAnsi="Times New Roman" w:cs="Times New Roman"/>
          <w:sz w:val="24"/>
          <w:szCs w:val="24"/>
        </w:rPr>
        <w:t xml:space="preserve"> for reducing</w:t>
      </w:r>
      <w:r w:rsidRPr="00B60B64">
        <w:rPr>
          <w:rFonts w:ascii="Times New Roman" w:hAnsi="Times New Roman" w:cs="Times New Roman"/>
          <w:sz w:val="24"/>
          <w:szCs w:val="24"/>
        </w:rPr>
        <w:t xml:space="preserve"> abdominal fat and good for group exercise</w:t>
      </w:r>
      <w:r w:rsidR="00034FFC">
        <w:rPr>
          <w:rFonts w:ascii="Times New Roman" w:hAnsi="Times New Roman" w:cs="Times New Roman"/>
          <w:sz w:val="24"/>
          <w:szCs w:val="24"/>
        </w:rPr>
        <w:t xml:space="preserve"> (</w:t>
      </w:r>
      <w:proofErr w:type="spellStart"/>
      <w:r w:rsidR="00034FFC" w:rsidRPr="00034FFC">
        <w:rPr>
          <w:rFonts w:ascii="Times New Roman" w:hAnsi="Times New Roman" w:cs="Times New Roman"/>
          <w:sz w:val="24"/>
          <w:szCs w:val="24"/>
        </w:rPr>
        <w:t>Nicharojana</w:t>
      </w:r>
      <w:proofErr w:type="spellEnd"/>
      <w:r w:rsidR="00034FFC">
        <w:rPr>
          <w:rFonts w:ascii="Times New Roman" w:hAnsi="Times New Roman" w:cs="Times New Roman"/>
          <w:sz w:val="24"/>
          <w:szCs w:val="24"/>
        </w:rPr>
        <w:t xml:space="preserve"> &amp; </w:t>
      </w:r>
      <w:proofErr w:type="spellStart"/>
      <w:r w:rsidR="00034FFC">
        <w:rPr>
          <w:rFonts w:ascii="Times New Roman" w:hAnsi="Times New Roman" w:cs="Times New Roman"/>
          <w:sz w:val="24"/>
          <w:szCs w:val="24"/>
        </w:rPr>
        <w:t>Singsawad</w:t>
      </w:r>
      <w:proofErr w:type="spellEnd"/>
      <w:r w:rsidR="00034FFC">
        <w:rPr>
          <w:rFonts w:ascii="Times New Roman" w:hAnsi="Times New Roman" w:cs="Times New Roman"/>
          <w:sz w:val="24"/>
          <w:szCs w:val="24"/>
        </w:rPr>
        <w:t>, 2016)</w:t>
      </w:r>
      <w:r w:rsidRPr="00B60B64">
        <w:rPr>
          <w:rFonts w:ascii="Times New Roman" w:hAnsi="Times New Roman" w:cs="Times New Roman"/>
          <w:sz w:val="24"/>
          <w:szCs w:val="24"/>
        </w:rPr>
        <w:t>.</w:t>
      </w:r>
    </w:p>
    <w:p w:rsidR="008D077F" w:rsidRPr="00761EFA" w:rsidRDefault="00761EFA" w:rsidP="006A1877">
      <w:pPr>
        <w:spacing w:line="360" w:lineRule="auto"/>
        <w:jc w:val="both"/>
        <w:rPr>
          <w:rFonts w:ascii="Times New Roman" w:hAnsi="Times New Roman" w:cs="Times New Roman"/>
          <w:b/>
          <w:sz w:val="24"/>
          <w:szCs w:val="24"/>
          <w:lang w:val="en-IN"/>
        </w:rPr>
      </w:pPr>
      <w:r w:rsidRPr="00761EFA">
        <w:rPr>
          <w:rFonts w:ascii="Times New Roman" w:hAnsi="Times New Roman" w:cs="Times New Roman"/>
          <w:b/>
          <w:sz w:val="24"/>
          <w:szCs w:val="24"/>
          <w:lang w:val="en-IN"/>
        </w:rPr>
        <w:t>Conclusion</w:t>
      </w:r>
    </w:p>
    <w:p w:rsidR="00B60B64" w:rsidRPr="00B60B64" w:rsidRDefault="00B60B64" w:rsidP="00B60B6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60B64">
        <w:rPr>
          <w:rFonts w:ascii="Times New Roman" w:hAnsi="Times New Roman" w:cs="Times New Roman"/>
          <w:sz w:val="24"/>
          <w:szCs w:val="24"/>
        </w:rPr>
        <w:t>The four weeks intensive hula hoops training are an effective way to reduce body fat in waist and hip region of young women.</w:t>
      </w:r>
      <w:r>
        <w:rPr>
          <w:rFonts w:ascii="Times New Roman" w:hAnsi="Times New Roman" w:cs="Times New Roman"/>
          <w:sz w:val="24"/>
          <w:szCs w:val="24"/>
        </w:rPr>
        <w:t xml:space="preserve"> </w:t>
      </w:r>
    </w:p>
    <w:p w:rsidR="00822B31" w:rsidRPr="00E871BE" w:rsidRDefault="00822B31" w:rsidP="00E871BE">
      <w:pPr>
        <w:spacing w:before="240" w:line="240" w:lineRule="auto"/>
        <w:jc w:val="both"/>
        <w:rPr>
          <w:rFonts w:ascii="Times New Roman" w:hAnsi="Times New Roman" w:cs="Times New Roman"/>
          <w:b/>
          <w:sz w:val="24"/>
          <w:szCs w:val="24"/>
        </w:rPr>
      </w:pPr>
      <w:r w:rsidRPr="00E871BE">
        <w:rPr>
          <w:rFonts w:ascii="Times New Roman" w:hAnsi="Times New Roman" w:cs="Times New Roman"/>
          <w:b/>
          <w:sz w:val="24"/>
          <w:szCs w:val="24"/>
        </w:rPr>
        <w:t>References</w:t>
      </w:r>
    </w:p>
    <w:p w:rsidR="00B60B64" w:rsidRDefault="00B60B64" w:rsidP="003A7AF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914A99">
        <w:rPr>
          <w:rFonts w:ascii="Times New Roman" w:hAnsi="Times New Roman" w:cs="Times New Roman"/>
          <w:sz w:val="24"/>
          <w:szCs w:val="24"/>
        </w:rPr>
        <w:t>ACE-sponsored research. Hooping—Effective workout or child’s play? [cited 2018 Jan 11]. Available from: https://www.acefitness.org/certifiednewsarticle/1094/ace-sponsored-research-hooping-effectiveworkout.</w:t>
      </w:r>
    </w:p>
    <w:p w:rsidR="00B60B64" w:rsidRPr="00F97000" w:rsidRDefault="00B60B64" w:rsidP="003A7AFD">
      <w:pPr>
        <w:pStyle w:val="ListParagraph"/>
        <w:numPr>
          <w:ilvl w:val="0"/>
          <w:numId w:val="1"/>
        </w:numPr>
        <w:spacing w:before="240" w:line="240" w:lineRule="auto"/>
        <w:jc w:val="both"/>
        <w:rPr>
          <w:rFonts w:ascii="Times New Roman" w:hAnsi="Times New Roman" w:cs="Times New Roman"/>
          <w:sz w:val="24"/>
          <w:szCs w:val="24"/>
        </w:rPr>
      </w:pPr>
      <w:proofErr w:type="spellStart"/>
      <w:r w:rsidRPr="00F97000">
        <w:rPr>
          <w:rFonts w:ascii="Times New Roman" w:hAnsi="Times New Roman" w:cs="Times New Roman"/>
          <w:sz w:val="24"/>
          <w:szCs w:val="24"/>
        </w:rPr>
        <w:t>Balasubramaniam</w:t>
      </w:r>
      <w:proofErr w:type="spellEnd"/>
      <w:r w:rsidRPr="00F97000">
        <w:rPr>
          <w:rFonts w:ascii="Times New Roman" w:hAnsi="Times New Roman" w:cs="Times New Roman"/>
          <w:sz w:val="24"/>
          <w:szCs w:val="24"/>
        </w:rPr>
        <w:t xml:space="preserve"> R, </w:t>
      </w:r>
      <w:proofErr w:type="spellStart"/>
      <w:r w:rsidRPr="00F97000">
        <w:rPr>
          <w:rFonts w:ascii="Times New Roman" w:hAnsi="Times New Roman" w:cs="Times New Roman"/>
          <w:sz w:val="24"/>
          <w:szCs w:val="24"/>
        </w:rPr>
        <w:t>Turvey</w:t>
      </w:r>
      <w:proofErr w:type="spellEnd"/>
      <w:r w:rsidRPr="00F97000">
        <w:rPr>
          <w:rFonts w:ascii="Times New Roman" w:hAnsi="Times New Roman" w:cs="Times New Roman"/>
          <w:sz w:val="24"/>
          <w:szCs w:val="24"/>
        </w:rPr>
        <w:t xml:space="preserve"> MT. Coordination modes in the </w:t>
      </w:r>
      <w:proofErr w:type="spellStart"/>
      <w:r w:rsidRPr="00F97000">
        <w:rPr>
          <w:rFonts w:ascii="Times New Roman" w:hAnsi="Times New Roman" w:cs="Times New Roman"/>
          <w:sz w:val="24"/>
          <w:szCs w:val="24"/>
        </w:rPr>
        <w:t>multisegmental</w:t>
      </w:r>
      <w:proofErr w:type="spellEnd"/>
      <w:r w:rsidRPr="00F97000">
        <w:rPr>
          <w:rFonts w:ascii="Times New Roman" w:hAnsi="Times New Roman" w:cs="Times New Roman"/>
          <w:sz w:val="24"/>
          <w:szCs w:val="24"/>
        </w:rPr>
        <w:t xml:space="preserve"> dynamics of hula hooping. </w:t>
      </w:r>
      <w:proofErr w:type="spellStart"/>
      <w:r w:rsidRPr="003A7AFD">
        <w:rPr>
          <w:rFonts w:ascii="Times New Roman" w:hAnsi="Times New Roman" w:cs="Times New Roman"/>
          <w:bCs/>
          <w:iCs/>
          <w:sz w:val="24"/>
          <w:szCs w:val="24"/>
        </w:rPr>
        <w:t>Biol</w:t>
      </w:r>
      <w:proofErr w:type="spellEnd"/>
      <w:r w:rsidRPr="003A7AFD">
        <w:rPr>
          <w:rFonts w:ascii="Times New Roman" w:hAnsi="Times New Roman" w:cs="Times New Roman"/>
          <w:bCs/>
          <w:iCs/>
          <w:sz w:val="24"/>
          <w:szCs w:val="24"/>
        </w:rPr>
        <w:t xml:space="preserve"> </w:t>
      </w:r>
      <w:proofErr w:type="spellStart"/>
      <w:r w:rsidRPr="003A7AFD">
        <w:rPr>
          <w:rFonts w:ascii="Times New Roman" w:hAnsi="Times New Roman" w:cs="Times New Roman"/>
          <w:bCs/>
          <w:iCs/>
          <w:sz w:val="24"/>
          <w:szCs w:val="24"/>
        </w:rPr>
        <w:t>Cybern</w:t>
      </w:r>
      <w:proofErr w:type="spellEnd"/>
      <w:r w:rsidRPr="00F97000">
        <w:rPr>
          <w:rFonts w:ascii="Times New Roman" w:hAnsi="Times New Roman" w:cs="Times New Roman"/>
          <w:b/>
          <w:bCs/>
          <w:sz w:val="24"/>
          <w:szCs w:val="24"/>
        </w:rPr>
        <w:t xml:space="preserve">. </w:t>
      </w:r>
      <w:r w:rsidRPr="00F97000">
        <w:rPr>
          <w:rFonts w:ascii="Times New Roman" w:hAnsi="Times New Roman" w:cs="Times New Roman"/>
          <w:sz w:val="24"/>
          <w:szCs w:val="24"/>
        </w:rPr>
        <w:t>2004;90(3):176-190.</w:t>
      </w:r>
    </w:p>
    <w:p w:rsidR="00B60B64" w:rsidRPr="00521128" w:rsidRDefault="00B60B64" w:rsidP="003A7AFD">
      <w:pPr>
        <w:pStyle w:val="ListParagraph"/>
        <w:numPr>
          <w:ilvl w:val="0"/>
          <w:numId w:val="1"/>
        </w:numPr>
        <w:spacing w:line="240" w:lineRule="auto"/>
        <w:jc w:val="both"/>
        <w:rPr>
          <w:rFonts w:ascii="Times New Roman" w:hAnsi="Times New Roman" w:cs="Times New Roman"/>
          <w:sz w:val="24"/>
          <w:szCs w:val="24"/>
        </w:rPr>
      </w:pPr>
      <w:r w:rsidRPr="00521128">
        <w:rPr>
          <w:rFonts w:ascii="Times New Roman" w:hAnsi="Times New Roman" w:cs="Times New Roman"/>
          <w:sz w:val="24"/>
          <w:szCs w:val="24"/>
        </w:rPr>
        <w:t xml:space="preserve">Barnard, </w:t>
      </w:r>
      <w:proofErr w:type="spellStart"/>
      <w:r w:rsidRPr="00521128">
        <w:rPr>
          <w:rFonts w:ascii="Times New Roman" w:hAnsi="Times New Roman" w:cs="Times New Roman"/>
          <w:sz w:val="24"/>
          <w:szCs w:val="24"/>
        </w:rPr>
        <w:t>Dilauro</w:t>
      </w:r>
      <w:proofErr w:type="spellEnd"/>
      <w:r w:rsidRPr="00521128">
        <w:rPr>
          <w:rFonts w:ascii="Times New Roman" w:hAnsi="Times New Roman" w:cs="Times New Roman"/>
          <w:sz w:val="24"/>
          <w:szCs w:val="24"/>
        </w:rPr>
        <w:t xml:space="preserve">, &amp; </w:t>
      </w:r>
      <w:proofErr w:type="spellStart"/>
      <w:r w:rsidRPr="00521128">
        <w:rPr>
          <w:rFonts w:ascii="Times New Roman" w:hAnsi="Times New Roman" w:cs="Times New Roman"/>
          <w:sz w:val="24"/>
          <w:szCs w:val="24"/>
        </w:rPr>
        <w:t>Inkeles</w:t>
      </w:r>
      <w:proofErr w:type="spellEnd"/>
      <w:r w:rsidRPr="00521128">
        <w:rPr>
          <w:rFonts w:ascii="Times New Roman" w:hAnsi="Times New Roman" w:cs="Times New Roman"/>
          <w:sz w:val="24"/>
          <w:szCs w:val="24"/>
        </w:rPr>
        <w:t>, (1997). Effects of intensive diet and exercise intervention in patients taking cholesterol-lowering drugs. American Journal Cardiology, 79(8), 1112-1114.</w:t>
      </w:r>
    </w:p>
    <w:p w:rsidR="00B60B64" w:rsidRDefault="00B60B64" w:rsidP="003A7AFD">
      <w:pPr>
        <w:pStyle w:val="ListParagraph"/>
        <w:numPr>
          <w:ilvl w:val="0"/>
          <w:numId w:val="1"/>
        </w:numPr>
        <w:spacing w:after="0" w:line="240" w:lineRule="auto"/>
        <w:jc w:val="both"/>
        <w:rPr>
          <w:rFonts w:ascii="Times New Roman" w:hAnsi="Times New Roman" w:cs="Times New Roman"/>
          <w:sz w:val="24"/>
          <w:szCs w:val="24"/>
        </w:rPr>
      </w:pPr>
      <w:r w:rsidRPr="00822B31">
        <w:rPr>
          <w:rFonts w:ascii="Times New Roman" w:hAnsi="Times New Roman" w:cs="Times New Roman"/>
          <w:sz w:val="24"/>
          <w:szCs w:val="24"/>
        </w:rPr>
        <w:t>Chen, W. H., Yang, W. W., Liu, Y. C., Pan, W. H., &amp; Liu, C. (2019). Effects of hula hooping and mini hooping on core muscle activation and hip movement. </w:t>
      </w:r>
      <w:r w:rsidRPr="00822B31">
        <w:rPr>
          <w:rFonts w:ascii="Times New Roman" w:hAnsi="Times New Roman" w:cs="Times New Roman"/>
          <w:i/>
          <w:iCs/>
          <w:sz w:val="24"/>
          <w:szCs w:val="24"/>
        </w:rPr>
        <w:t>Proceedings of the Institution of Mechanical Engineers, Part P: Journal of Sports Engineering and Technology</w:t>
      </w:r>
      <w:r w:rsidRPr="00822B31">
        <w:rPr>
          <w:rFonts w:ascii="Times New Roman" w:hAnsi="Times New Roman" w:cs="Times New Roman"/>
          <w:sz w:val="24"/>
          <w:szCs w:val="24"/>
        </w:rPr>
        <w:t>, </w:t>
      </w:r>
      <w:r w:rsidRPr="00822B31">
        <w:rPr>
          <w:rFonts w:ascii="Times New Roman" w:hAnsi="Times New Roman" w:cs="Times New Roman"/>
          <w:i/>
          <w:iCs/>
          <w:sz w:val="24"/>
          <w:szCs w:val="24"/>
        </w:rPr>
        <w:t>233</w:t>
      </w:r>
      <w:r w:rsidRPr="00822B31">
        <w:rPr>
          <w:rFonts w:ascii="Times New Roman" w:hAnsi="Times New Roman" w:cs="Times New Roman"/>
          <w:sz w:val="24"/>
          <w:szCs w:val="24"/>
        </w:rPr>
        <w:t>(1), 110-115.</w:t>
      </w:r>
    </w:p>
    <w:p w:rsidR="00B60B64" w:rsidRPr="00914A99" w:rsidRDefault="00B60B64" w:rsidP="003A7AF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sidRPr="00914A99">
        <w:rPr>
          <w:rFonts w:ascii="Times New Roman" w:hAnsi="Times New Roman" w:cs="Times New Roman"/>
          <w:sz w:val="24"/>
          <w:szCs w:val="24"/>
        </w:rPr>
        <w:t>Cluff</w:t>
      </w:r>
      <w:proofErr w:type="spellEnd"/>
      <w:r w:rsidRPr="00914A99">
        <w:rPr>
          <w:rFonts w:ascii="Times New Roman" w:hAnsi="Times New Roman" w:cs="Times New Roman"/>
          <w:sz w:val="24"/>
          <w:szCs w:val="24"/>
        </w:rPr>
        <w:t xml:space="preserve"> T, Robertson DG, </w:t>
      </w:r>
      <w:proofErr w:type="spellStart"/>
      <w:r w:rsidRPr="00914A99">
        <w:rPr>
          <w:rFonts w:ascii="Times New Roman" w:hAnsi="Times New Roman" w:cs="Times New Roman"/>
          <w:sz w:val="24"/>
          <w:szCs w:val="24"/>
        </w:rPr>
        <w:t>Balasubramaniam</w:t>
      </w:r>
      <w:proofErr w:type="spellEnd"/>
      <w:r w:rsidRPr="00914A99">
        <w:rPr>
          <w:rFonts w:ascii="Times New Roman" w:hAnsi="Times New Roman" w:cs="Times New Roman"/>
          <w:sz w:val="24"/>
          <w:szCs w:val="24"/>
        </w:rPr>
        <w:t xml:space="preserve"> R. Kinetics of hula hooping: an inverse dynamics analysis. Hum </w:t>
      </w:r>
      <w:proofErr w:type="spellStart"/>
      <w:r w:rsidRPr="00914A99">
        <w:rPr>
          <w:rFonts w:ascii="Times New Roman" w:hAnsi="Times New Roman" w:cs="Times New Roman"/>
          <w:sz w:val="24"/>
          <w:szCs w:val="24"/>
        </w:rPr>
        <w:t>Mov</w:t>
      </w:r>
      <w:proofErr w:type="spellEnd"/>
      <w:r w:rsidRPr="00914A99">
        <w:rPr>
          <w:rFonts w:ascii="Times New Roman" w:hAnsi="Times New Roman" w:cs="Times New Roman"/>
          <w:sz w:val="24"/>
          <w:szCs w:val="24"/>
        </w:rPr>
        <w:t xml:space="preserve"> Sci. 2008 Aug; 27(4): 622–35.</w:t>
      </w:r>
    </w:p>
    <w:p w:rsidR="00B60B64" w:rsidRPr="00F97000" w:rsidRDefault="00B60B64" w:rsidP="003A7AFD">
      <w:pPr>
        <w:pStyle w:val="ListParagraph"/>
        <w:numPr>
          <w:ilvl w:val="0"/>
          <w:numId w:val="1"/>
        </w:numPr>
        <w:spacing w:before="240" w:line="240" w:lineRule="auto"/>
        <w:jc w:val="both"/>
        <w:rPr>
          <w:rFonts w:ascii="Times New Roman" w:hAnsi="Times New Roman" w:cs="Times New Roman"/>
          <w:sz w:val="24"/>
          <w:szCs w:val="24"/>
        </w:rPr>
      </w:pPr>
      <w:proofErr w:type="spellStart"/>
      <w:r w:rsidRPr="00F97000">
        <w:rPr>
          <w:rFonts w:ascii="Times New Roman" w:hAnsi="Times New Roman" w:cs="Times New Roman"/>
          <w:sz w:val="24"/>
          <w:szCs w:val="24"/>
        </w:rPr>
        <w:t>Cluff</w:t>
      </w:r>
      <w:proofErr w:type="spellEnd"/>
      <w:r w:rsidRPr="00F97000">
        <w:rPr>
          <w:rFonts w:ascii="Times New Roman" w:hAnsi="Times New Roman" w:cs="Times New Roman"/>
          <w:sz w:val="24"/>
          <w:szCs w:val="24"/>
        </w:rPr>
        <w:t xml:space="preserve"> T, Robertson DG, </w:t>
      </w:r>
      <w:proofErr w:type="spellStart"/>
      <w:r w:rsidRPr="00F97000">
        <w:rPr>
          <w:rFonts w:ascii="Times New Roman" w:hAnsi="Times New Roman" w:cs="Times New Roman"/>
          <w:sz w:val="24"/>
          <w:szCs w:val="24"/>
        </w:rPr>
        <w:t>Balasubramaniam</w:t>
      </w:r>
      <w:proofErr w:type="spellEnd"/>
      <w:r w:rsidRPr="00F97000">
        <w:rPr>
          <w:rFonts w:ascii="Times New Roman" w:hAnsi="Times New Roman" w:cs="Times New Roman"/>
          <w:sz w:val="24"/>
          <w:szCs w:val="24"/>
        </w:rPr>
        <w:t xml:space="preserve"> R. Kinetics of hula hooping: An inverse dynamics analysis. </w:t>
      </w:r>
      <w:r w:rsidRPr="003A7AFD">
        <w:rPr>
          <w:rFonts w:ascii="Times New Roman" w:hAnsi="Times New Roman" w:cs="Times New Roman"/>
          <w:bCs/>
          <w:iCs/>
          <w:sz w:val="24"/>
          <w:szCs w:val="24"/>
        </w:rPr>
        <w:t xml:space="preserve">Hum </w:t>
      </w:r>
      <w:proofErr w:type="spellStart"/>
      <w:r w:rsidRPr="003A7AFD">
        <w:rPr>
          <w:rFonts w:ascii="Times New Roman" w:hAnsi="Times New Roman" w:cs="Times New Roman"/>
          <w:bCs/>
          <w:iCs/>
          <w:sz w:val="24"/>
          <w:szCs w:val="24"/>
        </w:rPr>
        <w:t>Mov</w:t>
      </w:r>
      <w:proofErr w:type="spellEnd"/>
      <w:r w:rsidRPr="003A7AFD">
        <w:rPr>
          <w:rFonts w:ascii="Times New Roman" w:hAnsi="Times New Roman" w:cs="Times New Roman"/>
          <w:bCs/>
          <w:iCs/>
          <w:sz w:val="24"/>
          <w:szCs w:val="24"/>
        </w:rPr>
        <w:t xml:space="preserve"> Sci</w:t>
      </w:r>
      <w:r w:rsidRPr="003A7AFD">
        <w:rPr>
          <w:rFonts w:ascii="Times New Roman" w:hAnsi="Times New Roman" w:cs="Times New Roman"/>
          <w:bCs/>
          <w:sz w:val="24"/>
          <w:szCs w:val="24"/>
        </w:rPr>
        <w:t>.</w:t>
      </w:r>
      <w:r w:rsidRPr="00F97000">
        <w:rPr>
          <w:rFonts w:ascii="Times New Roman" w:hAnsi="Times New Roman" w:cs="Times New Roman"/>
          <w:b/>
          <w:bCs/>
          <w:sz w:val="24"/>
          <w:szCs w:val="24"/>
        </w:rPr>
        <w:t xml:space="preserve"> </w:t>
      </w:r>
      <w:r w:rsidRPr="00F97000">
        <w:rPr>
          <w:rFonts w:ascii="Times New Roman" w:hAnsi="Times New Roman" w:cs="Times New Roman"/>
          <w:sz w:val="24"/>
          <w:szCs w:val="24"/>
        </w:rPr>
        <w:t>2008;27(4):622-635.</w:t>
      </w:r>
    </w:p>
    <w:p w:rsidR="00B60B64" w:rsidRDefault="00B60B64" w:rsidP="003A7AFD">
      <w:pPr>
        <w:pStyle w:val="ListParagraph"/>
        <w:numPr>
          <w:ilvl w:val="0"/>
          <w:numId w:val="1"/>
        </w:numPr>
        <w:spacing w:after="0" w:line="240" w:lineRule="auto"/>
        <w:jc w:val="both"/>
        <w:rPr>
          <w:rFonts w:ascii="Times New Roman" w:hAnsi="Times New Roman" w:cs="Times New Roman"/>
          <w:sz w:val="24"/>
          <w:szCs w:val="24"/>
        </w:rPr>
      </w:pPr>
      <w:r w:rsidRPr="00822B31">
        <w:rPr>
          <w:rFonts w:ascii="Times New Roman" w:hAnsi="Times New Roman" w:cs="Times New Roman"/>
          <w:sz w:val="24"/>
          <w:szCs w:val="24"/>
        </w:rPr>
        <w:t xml:space="preserve">De Lima, F. F., </w:t>
      </w:r>
      <w:proofErr w:type="spellStart"/>
      <w:r w:rsidRPr="00822B31">
        <w:rPr>
          <w:rFonts w:ascii="Times New Roman" w:hAnsi="Times New Roman" w:cs="Times New Roman"/>
          <w:sz w:val="24"/>
          <w:szCs w:val="24"/>
        </w:rPr>
        <w:t>Camillo</w:t>
      </w:r>
      <w:proofErr w:type="spellEnd"/>
      <w:r w:rsidRPr="00822B31">
        <w:rPr>
          <w:rFonts w:ascii="Times New Roman" w:hAnsi="Times New Roman" w:cs="Times New Roman"/>
          <w:sz w:val="24"/>
          <w:szCs w:val="24"/>
        </w:rPr>
        <w:t xml:space="preserve">, C. A., </w:t>
      </w:r>
      <w:proofErr w:type="spellStart"/>
      <w:r w:rsidRPr="00822B31">
        <w:rPr>
          <w:rFonts w:ascii="Times New Roman" w:hAnsi="Times New Roman" w:cs="Times New Roman"/>
          <w:sz w:val="24"/>
          <w:szCs w:val="24"/>
        </w:rPr>
        <w:t>Grigoletto</w:t>
      </w:r>
      <w:proofErr w:type="spellEnd"/>
      <w:r w:rsidRPr="00822B31">
        <w:rPr>
          <w:rFonts w:ascii="Times New Roman" w:hAnsi="Times New Roman" w:cs="Times New Roman"/>
          <w:sz w:val="24"/>
          <w:szCs w:val="24"/>
        </w:rPr>
        <w:t xml:space="preserve">, I., </w:t>
      </w:r>
      <w:proofErr w:type="spellStart"/>
      <w:r w:rsidRPr="00822B31">
        <w:rPr>
          <w:rFonts w:ascii="Times New Roman" w:hAnsi="Times New Roman" w:cs="Times New Roman"/>
          <w:sz w:val="24"/>
          <w:szCs w:val="24"/>
        </w:rPr>
        <w:t>Uzeloto</w:t>
      </w:r>
      <w:proofErr w:type="spellEnd"/>
      <w:r w:rsidRPr="00822B31">
        <w:rPr>
          <w:rFonts w:ascii="Times New Roman" w:hAnsi="Times New Roman" w:cs="Times New Roman"/>
          <w:sz w:val="24"/>
          <w:szCs w:val="24"/>
        </w:rPr>
        <w:t xml:space="preserve">, J. S., </w:t>
      </w:r>
      <w:proofErr w:type="spellStart"/>
      <w:r w:rsidRPr="00822B31">
        <w:rPr>
          <w:rFonts w:ascii="Times New Roman" w:hAnsi="Times New Roman" w:cs="Times New Roman"/>
          <w:sz w:val="24"/>
          <w:szCs w:val="24"/>
        </w:rPr>
        <w:t>Vanderlei</w:t>
      </w:r>
      <w:proofErr w:type="spellEnd"/>
      <w:r w:rsidRPr="00822B31">
        <w:rPr>
          <w:rFonts w:ascii="Times New Roman" w:hAnsi="Times New Roman" w:cs="Times New Roman"/>
          <w:sz w:val="24"/>
          <w:szCs w:val="24"/>
        </w:rPr>
        <w:t>, F. M., Ramos, D., &amp; Ramos, E. M. C. (2019). Effects of combining functional exercises with exercise training on daily physical activities and functionality in patients with COPD: a protocol for a randomized clinical trial. </w:t>
      </w:r>
      <w:r w:rsidRPr="00822B31">
        <w:rPr>
          <w:rFonts w:ascii="Times New Roman" w:hAnsi="Times New Roman" w:cs="Times New Roman"/>
          <w:i/>
          <w:iCs/>
          <w:sz w:val="24"/>
          <w:szCs w:val="24"/>
        </w:rPr>
        <w:t>Trials</w:t>
      </w:r>
      <w:r w:rsidRPr="00822B31">
        <w:rPr>
          <w:rFonts w:ascii="Times New Roman" w:hAnsi="Times New Roman" w:cs="Times New Roman"/>
          <w:sz w:val="24"/>
          <w:szCs w:val="24"/>
        </w:rPr>
        <w:t>, </w:t>
      </w:r>
      <w:r w:rsidRPr="00822B31">
        <w:rPr>
          <w:rFonts w:ascii="Times New Roman" w:hAnsi="Times New Roman" w:cs="Times New Roman"/>
          <w:i/>
          <w:iCs/>
          <w:sz w:val="24"/>
          <w:szCs w:val="24"/>
        </w:rPr>
        <w:t>20</w:t>
      </w:r>
      <w:r w:rsidRPr="00822B31">
        <w:rPr>
          <w:rFonts w:ascii="Times New Roman" w:hAnsi="Times New Roman" w:cs="Times New Roman"/>
          <w:sz w:val="24"/>
          <w:szCs w:val="24"/>
        </w:rPr>
        <w:t>(1), 1-9.</w:t>
      </w:r>
    </w:p>
    <w:p w:rsidR="00B60B64" w:rsidRDefault="00B60B64" w:rsidP="003A7AFD">
      <w:pPr>
        <w:pStyle w:val="ListParagraph"/>
        <w:numPr>
          <w:ilvl w:val="0"/>
          <w:numId w:val="1"/>
        </w:numPr>
        <w:spacing w:after="0" w:line="240" w:lineRule="auto"/>
        <w:jc w:val="both"/>
        <w:rPr>
          <w:rFonts w:ascii="Times New Roman" w:hAnsi="Times New Roman" w:cs="Times New Roman"/>
          <w:sz w:val="24"/>
          <w:szCs w:val="24"/>
        </w:rPr>
      </w:pPr>
      <w:proofErr w:type="spellStart"/>
      <w:r w:rsidRPr="00521128">
        <w:rPr>
          <w:rFonts w:ascii="Times New Roman" w:hAnsi="Times New Roman" w:cs="Times New Roman"/>
          <w:sz w:val="24"/>
          <w:szCs w:val="24"/>
        </w:rPr>
        <w:t>Dirojanawongse</w:t>
      </w:r>
      <w:proofErr w:type="spellEnd"/>
      <w:r w:rsidRPr="00521128">
        <w:rPr>
          <w:rFonts w:ascii="Times New Roman" w:hAnsi="Times New Roman" w:cs="Times New Roman"/>
          <w:sz w:val="24"/>
          <w:szCs w:val="24"/>
        </w:rPr>
        <w:t>,</w:t>
      </w:r>
      <w:r>
        <w:rPr>
          <w:rFonts w:ascii="Times New Roman" w:hAnsi="Times New Roman" w:cs="Times New Roman"/>
          <w:sz w:val="24"/>
          <w:szCs w:val="24"/>
        </w:rPr>
        <w:t xml:space="preserve"> C.</w:t>
      </w:r>
      <w:r w:rsidRPr="00521128">
        <w:rPr>
          <w:rFonts w:ascii="Times New Roman" w:hAnsi="Times New Roman" w:cs="Times New Roman"/>
          <w:sz w:val="24"/>
          <w:szCs w:val="24"/>
        </w:rPr>
        <w:t xml:space="preserve"> (2007). Metabolic Syndrome. Journal of Clinic , 23(276): 24-27.</w:t>
      </w:r>
    </w:p>
    <w:p w:rsidR="00B60B64" w:rsidRPr="00611E4B" w:rsidRDefault="00B60B64" w:rsidP="003A7AFD">
      <w:pPr>
        <w:pStyle w:val="Default"/>
        <w:numPr>
          <w:ilvl w:val="0"/>
          <w:numId w:val="1"/>
        </w:numPr>
        <w:jc w:val="both"/>
        <w:rPr>
          <w:rFonts w:ascii="Times New Roman" w:hAnsi="Times New Roman" w:cs="Times New Roman"/>
        </w:rPr>
      </w:pPr>
      <w:proofErr w:type="spellStart"/>
      <w:r>
        <w:rPr>
          <w:rFonts w:ascii="Times New Roman" w:hAnsi="Times New Roman" w:cs="Times New Roman"/>
        </w:rPr>
        <w:t>Falgueras</w:t>
      </w:r>
      <w:proofErr w:type="spellEnd"/>
      <w:r>
        <w:rPr>
          <w:rFonts w:ascii="Times New Roman" w:hAnsi="Times New Roman" w:cs="Times New Roman"/>
        </w:rPr>
        <w:t>, A. G.</w:t>
      </w:r>
      <w:r w:rsidRPr="00611E4B">
        <w:rPr>
          <w:rFonts w:ascii="Times New Roman" w:hAnsi="Times New Roman" w:cs="Times New Roman"/>
        </w:rPr>
        <w:t xml:space="preserve"> (2016). Hula Hoop in Fitness and the Centripetal Force, </w:t>
      </w:r>
      <w:r w:rsidRPr="00611E4B">
        <w:rPr>
          <w:rFonts w:ascii="Times New Roman" w:hAnsi="Times New Roman" w:cs="Times New Roman"/>
          <w:i/>
          <w:iCs/>
        </w:rPr>
        <w:t>International Journal Psychology</w:t>
      </w:r>
      <w:r w:rsidRPr="00611E4B">
        <w:rPr>
          <w:rFonts w:ascii="Times New Roman" w:hAnsi="Times New Roman" w:cs="Times New Roman"/>
        </w:rPr>
        <w:t xml:space="preserve">, 07(13), 15031517 </w:t>
      </w:r>
    </w:p>
    <w:p w:rsidR="00B60B64" w:rsidRDefault="00B60B64" w:rsidP="003A7AFD">
      <w:pPr>
        <w:pStyle w:val="ListParagraph"/>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Falgueras</w:t>
      </w:r>
      <w:proofErr w:type="spellEnd"/>
      <w:r>
        <w:rPr>
          <w:rFonts w:ascii="Times New Roman" w:hAnsi="Times New Roman" w:cs="Times New Roman"/>
          <w:sz w:val="24"/>
          <w:szCs w:val="24"/>
        </w:rPr>
        <w:t>, A. G.</w:t>
      </w:r>
      <w:r w:rsidRPr="00611E4B">
        <w:rPr>
          <w:rFonts w:ascii="Times New Roman" w:hAnsi="Times New Roman" w:cs="Times New Roman"/>
          <w:sz w:val="24"/>
          <w:szCs w:val="24"/>
        </w:rPr>
        <w:t xml:space="preserve"> (2017). Inertial Force in Sport and Fitness with Hula Hoop as an Example. </w:t>
      </w:r>
      <w:r w:rsidRPr="00611E4B">
        <w:rPr>
          <w:rFonts w:ascii="Times New Roman" w:hAnsi="Times New Roman" w:cs="Times New Roman"/>
          <w:i/>
          <w:iCs/>
          <w:sz w:val="24"/>
          <w:szCs w:val="24"/>
        </w:rPr>
        <w:t xml:space="preserve">Journal of Education, Society and </w:t>
      </w:r>
      <w:proofErr w:type="spellStart"/>
      <w:r w:rsidRPr="00611E4B">
        <w:rPr>
          <w:rFonts w:ascii="Times New Roman" w:hAnsi="Times New Roman" w:cs="Times New Roman"/>
          <w:i/>
          <w:iCs/>
          <w:sz w:val="24"/>
          <w:szCs w:val="24"/>
        </w:rPr>
        <w:t>Behavioural</w:t>
      </w:r>
      <w:proofErr w:type="spellEnd"/>
      <w:r w:rsidRPr="00611E4B">
        <w:rPr>
          <w:rFonts w:ascii="Times New Roman" w:hAnsi="Times New Roman" w:cs="Times New Roman"/>
          <w:i/>
          <w:iCs/>
          <w:sz w:val="24"/>
          <w:szCs w:val="24"/>
        </w:rPr>
        <w:t xml:space="preserve"> Science </w:t>
      </w:r>
      <w:r w:rsidRPr="00611E4B">
        <w:rPr>
          <w:rFonts w:ascii="Times New Roman" w:hAnsi="Times New Roman" w:cs="Times New Roman"/>
          <w:sz w:val="24"/>
          <w:szCs w:val="24"/>
        </w:rPr>
        <w:t>(</w:t>
      </w:r>
      <w:r w:rsidRPr="00611E4B">
        <w:rPr>
          <w:rFonts w:ascii="Times New Roman" w:hAnsi="Times New Roman" w:cs="Times New Roman"/>
          <w:i/>
          <w:iCs/>
          <w:sz w:val="24"/>
          <w:szCs w:val="24"/>
        </w:rPr>
        <w:t>JESBS</w:t>
      </w:r>
      <w:r w:rsidRPr="00611E4B">
        <w:rPr>
          <w:rFonts w:ascii="Times New Roman" w:hAnsi="Times New Roman" w:cs="Times New Roman"/>
          <w:sz w:val="24"/>
          <w:szCs w:val="24"/>
        </w:rPr>
        <w:t>), 21(3), 1-9.</w:t>
      </w:r>
    </w:p>
    <w:p w:rsidR="00B60B64" w:rsidRDefault="00B60B64" w:rsidP="003A7AFD">
      <w:pPr>
        <w:pStyle w:val="ListParagraph"/>
        <w:numPr>
          <w:ilvl w:val="0"/>
          <w:numId w:val="1"/>
        </w:numPr>
        <w:spacing w:after="0" w:line="240" w:lineRule="auto"/>
        <w:jc w:val="both"/>
        <w:rPr>
          <w:rFonts w:ascii="Times New Roman" w:hAnsi="Times New Roman" w:cs="Times New Roman"/>
          <w:sz w:val="24"/>
          <w:szCs w:val="24"/>
        </w:rPr>
      </w:pPr>
      <w:proofErr w:type="spellStart"/>
      <w:r w:rsidRPr="00914A99">
        <w:rPr>
          <w:rFonts w:ascii="Times New Roman" w:hAnsi="Times New Roman" w:cs="Times New Roman"/>
          <w:sz w:val="24"/>
          <w:szCs w:val="24"/>
        </w:rPr>
        <w:lastRenderedPageBreak/>
        <w:t>Harsono</w:t>
      </w:r>
      <w:proofErr w:type="spellEnd"/>
      <w:r w:rsidRPr="00914A99">
        <w:rPr>
          <w:rFonts w:ascii="Times New Roman" w:hAnsi="Times New Roman" w:cs="Times New Roman"/>
          <w:sz w:val="24"/>
          <w:szCs w:val="24"/>
        </w:rPr>
        <w:t xml:space="preserve">, H. (2015). </w:t>
      </w:r>
      <w:proofErr w:type="spellStart"/>
      <w:r w:rsidRPr="00914A99">
        <w:rPr>
          <w:rFonts w:ascii="Times New Roman" w:hAnsi="Times New Roman" w:cs="Times New Roman"/>
          <w:i/>
          <w:iCs/>
          <w:sz w:val="24"/>
          <w:szCs w:val="24"/>
        </w:rPr>
        <w:t>Kepelatihan</w:t>
      </w:r>
      <w:proofErr w:type="spellEnd"/>
      <w:r w:rsidRPr="00914A99">
        <w:rPr>
          <w:rFonts w:ascii="Times New Roman" w:hAnsi="Times New Roman" w:cs="Times New Roman"/>
          <w:i/>
          <w:iCs/>
          <w:sz w:val="24"/>
          <w:szCs w:val="24"/>
        </w:rPr>
        <w:t xml:space="preserve"> </w:t>
      </w:r>
      <w:proofErr w:type="spellStart"/>
      <w:r w:rsidRPr="00914A99">
        <w:rPr>
          <w:rFonts w:ascii="Times New Roman" w:hAnsi="Times New Roman" w:cs="Times New Roman"/>
          <w:i/>
          <w:iCs/>
          <w:sz w:val="24"/>
          <w:szCs w:val="24"/>
        </w:rPr>
        <w:t>Olahraga</w:t>
      </w:r>
      <w:proofErr w:type="spellEnd"/>
      <w:r w:rsidRPr="00914A99">
        <w:rPr>
          <w:rFonts w:ascii="Times New Roman" w:hAnsi="Times New Roman" w:cs="Times New Roman"/>
          <w:i/>
          <w:iCs/>
          <w:sz w:val="24"/>
          <w:szCs w:val="24"/>
        </w:rPr>
        <w:t xml:space="preserve">, </w:t>
      </w:r>
      <w:proofErr w:type="spellStart"/>
      <w:r w:rsidRPr="00914A99">
        <w:rPr>
          <w:rFonts w:ascii="Times New Roman" w:hAnsi="Times New Roman" w:cs="Times New Roman"/>
          <w:i/>
          <w:iCs/>
          <w:sz w:val="24"/>
          <w:szCs w:val="24"/>
        </w:rPr>
        <w:t>Teori</w:t>
      </w:r>
      <w:proofErr w:type="spellEnd"/>
      <w:r w:rsidRPr="00914A99">
        <w:rPr>
          <w:rFonts w:ascii="Times New Roman" w:hAnsi="Times New Roman" w:cs="Times New Roman"/>
          <w:i/>
          <w:iCs/>
          <w:sz w:val="24"/>
          <w:szCs w:val="24"/>
        </w:rPr>
        <w:t xml:space="preserve"> </w:t>
      </w:r>
      <w:proofErr w:type="spellStart"/>
      <w:r w:rsidRPr="00914A99">
        <w:rPr>
          <w:rFonts w:ascii="Times New Roman" w:hAnsi="Times New Roman" w:cs="Times New Roman"/>
          <w:i/>
          <w:iCs/>
          <w:sz w:val="24"/>
          <w:szCs w:val="24"/>
        </w:rPr>
        <w:t>dan</w:t>
      </w:r>
      <w:proofErr w:type="spellEnd"/>
      <w:r w:rsidRPr="00914A99">
        <w:rPr>
          <w:rFonts w:ascii="Times New Roman" w:hAnsi="Times New Roman" w:cs="Times New Roman"/>
          <w:i/>
          <w:iCs/>
          <w:sz w:val="24"/>
          <w:szCs w:val="24"/>
        </w:rPr>
        <w:t xml:space="preserve"> </w:t>
      </w:r>
      <w:proofErr w:type="spellStart"/>
      <w:r w:rsidRPr="00914A99">
        <w:rPr>
          <w:rFonts w:ascii="Times New Roman" w:hAnsi="Times New Roman" w:cs="Times New Roman"/>
          <w:i/>
          <w:iCs/>
          <w:sz w:val="24"/>
          <w:szCs w:val="24"/>
        </w:rPr>
        <w:t>Metodologi</w:t>
      </w:r>
      <w:proofErr w:type="spellEnd"/>
      <w:r w:rsidRPr="00914A99">
        <w:rPr>
          <w:rFonts w:ascii="Times New Roman" w:hAnsi="Times New Roman" w:cs="Times New Roman"/>
          <w:sz w:val="24"/>
          <w:szCs w:val="24"/>
        </w:rPr>
        <w:t xml:space="preserve">. Jakarta: </w:t>
      </w:r>
      <w:proofErr w:type="spellStart"/>
      <w:r w:rsidRPr="00914A99">
        <w:rPr>
          <w:rFonts w:ascii="Times New Roman" w:hAnsi="Times New Roman" w:cs="Times New Roman"/>
          <w:sz w:val="24"/>
          <w:szCs w:val="24"/>
        </w:rPr>
        <w:t>Remaja</w:t>
      </w:r>
      <w:proofErr w:type="spellEnd"/>
      <w:r w:rsidRPr="00914A99">
        <w:rPr>
          <w:rFonts w:ascii="Times New Roman" w:hAnsi="Times New Roman" w:cs="Times New Roman"/>
          <w:sz w:val="24"/>
          <w:szCs w:val="24"/>
        </w:rPr>
        <w:t xml:space="preserve"> </w:t>
      </w:r>
      <w:proofErr w:type="spellStart"/>
      <w:r w:rsidRPr="00914A99">
        <w:rPr>
          <w:rFonts w:ascii="Times New Roman" w:hAnsi="Times New Roman" w:cs="Times New Roman"/>
          <w:sz w:val="24"/>
          <w:szCs w:val="24"/>
        </w:rPr>
        <w:t>Rosdakarya</w:t>
      </w:r>
      <w:proofErr w:type="spellEnd"/>
      <w:r w:rsidRPr="00914A99">
        <w:rPr>
          <w:rFonts w:ascii="Times New Roman" w:hAnsi="Times New Roman" w:cs="Times New Roman"/>
          <w:sz w:val="24"/>
          <w:szCs w:val="24"/>
        </w:rPr>
        <w:t>.</w:t>
      </w:r>
    </w:p>
    <w:p w:rsidR="00B60B64" w:rsidRPr="00914A99" w:rsidRDefault="00B60B64" w:rsidP="003A7AF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914A99">
        <w:rPr>
          <w:rFonts w:ascii="Times New Roman" w:hAnsi="Times New Roman" w:cs="Times New Roman"/>
          <w:sz w:val="24"/>
          <w:szCs w:val="24"/>
        </w:rPr>
        <w:t>HulaHooping.com. Hoop history: Learn about hooping, hula hoops, evolution of hooping [cited 2018 Mar 12]. Available from: http://www.hulahooping.com/history.html.</w:t>
      </w:r>
    </w:p>
    <w:p w:rsidR="00B60B64" w:rsidRDefault="00B60B64" w:rsidP="003A7AFD">
      <w:pPr>
        <w:pStyle w:val="ListParagraph"/>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Kalangi</w:t>
      </w:r>
      <w:proofErr w:type="spellEnd"/>
      <w:r>
        <w:rPr>
          <w:rFonts w:ascii="Times New Roman" w:hAnsi="Times New Roman" w:cs="Times New Roman"/>
          <w:sz w:val="24"/>
          <w:szCs w:val="24"/>
        </w:rPr>
        <w:t>, S. J. R.</w:t>
      </w:r>
      <w:r w:rsidRPr="00914A99">
        <w:rPr>
          <w:rFonts w:ascii="Times New Roman" w:hAnsi="Times New Roman" w:cs="Times New Roman"/>
          <w:sz w:val="24"/>
          <w:szCs w:val="24"/>
        </w:rPr>
        <w:t xml:space="preserve"> (2014). </w:t>
      </w:r>
      <w:proofErr w:type="spellStart"/>
      <w:r w:rsidRPr="00914A99">
        <w:rPr>
          <w:rFonts w:ascii="Times New Roman" w:hAnsi="Times New Roman" w:cs="Times New Roman"/>
          <w:sz w:val="24"/>
          <w:szCs w:val="24"/>
        </w:rPr>
        <w:t>Perubahan</w:t>
      </w:r>
      <w:proofErr w:type="spellEnd"/>
      <w:r w:rsidRPr="00914A99">
        <w:rPr>
          <w:rFonts w:ascii="Times New Roman" w:hAnsi="Times New Roman" w:cs="Times New Roman"/>
          <w:sz w:val="24"/>
          <w:szCs w:val="24"/>
        </w:rPr>
        <w:t xml:space="preserve"> </w:t>
      </w:r>
      <w:proofErr w:type="spellStart"/>
      <w:r w:rsidRPr="00914A99">
        <w:rPr>
          <w:rFonts w:ascii="Times New Roman" w:hAnsi="Times New Roman" w:cs="Times New Roman"/>
          <w:sz w:val="24"/>
          <w:szCs w:val="24"/>
        </w:rPr>
        <w:t>Otot</w:t>
      </w:r>
      <w:proofErr w:type="spellEnd"/>
      <w:r w:rsidRPr="00914A99">
        <w:rPr>
          <w:rFonts w:ascii="Times New Roman" w:hAnsi="Times New Roman" w:cs="Times New Roman"/>
          <w:sz w:val="24"/>
          <w:szCs w:val="24"/>
        </w:rPr>
        <w:t xml:space="preserve"> </w:t>
      </w:r>
      <w:proofErr w:type="spellStart"/>
      <w:r w:rsidRPr="00914A99">
        <w:rPr>
          <w:rFonts w:ascii="Times New Roman" w:hAnsi="Times New Roman" w:cs="Times New Roman"/>
          <w:sz w:val="24"/>
          <w:szCs w:val="24"/>
        </w:rPr>
        <w:t>Rangka</w:t>
      </w:r>
      <w:proofErr w:type="spellEnd"/>
      <w:r w:rsidRPr="00914A99">
        <w:rPr>
          <w:rFonts w:ascii="Times New Roman" w:hAnsi="Times New Roman" w:cs="Times New Roman"/>
          <w:sz w:val="24"/>
          <w:szCs w:val="24"/>
        </w:rPr>
        <w:t xml:space="preserve"> </w:t>
      </w:r>
      <w:proofErr w:type="spellStart"/>
      <w:r w:rsidRPr="00914A99">
        <w:rPr>
          <w:rFonts w:ascii="Times New Roman" w:hAnsi="Times New Roman" w:cs="Times New Roman"/>
          <w:sz w:val="24"/>
          <w:szCs w:val="24"/>
        </w:rPr>
        <w:t>Pada</w:t>
      </w:r>
      <w:proofErr w:type="spellEnd"/>
      <w:r w:rsidRPr="00914A99">
        <w:rPr>
          <w:rFonts w:ascii="Times New Roman" w:hAnsi="Times New Roman" w:cs="Times New Roman"/>
          <w:sz w:val="24"/>
          <w:szCs w:val="24"/>
        </w:rPr>
        <w:t xml:space="preserve"> </w:t>
      </w:r>
      <w:proofErr w:type="spellStart"/>
      <w:r w:rsidRPr="00914A99">
        <w:rPr>
          <w:rFonts w:ascii="Times New Roman" w:hAnsi="Times New Roman" w:cs="Times New Roman"/>
          <w:sz w:val="24"/>
          <w:szCs w:val="24"/>
        </w:rPr>
        <w:t>Olahraga</w:t>
      </w:r>
      <w:proofErr w:type="spellEnd"/>
      <w:r w:rsidRPr="00914A99">
        <w:rPr>
          <w:rFonts w:ascii="Times New Roman" w:hAnsi="Times New Roman" w:cs="Times New Roman"/>
          <w:sz w:val="24"/>
          <w:szCs w:val="24"/>
        </w:rPr>
        <w:t xml:space="preserve">. </w:t>
      </w:r>
      <w:proofErr w:type="spellStart"/>
      <w:r w:rsidRPr="00914A99">
        <w:rPr>
          <w:rFonts w:ascii="Times New Roman" w:hAnsi="Times New Roman" w:cs="Times New Roman"/>
          <w:i/>
          <w:iCs/>
          <w:sz w:val="24"/>
          <w:szCs w:val="24"/>
        </w:rPr>
        <w:t>Jurnal</w:t>
      </w:r>
      <w:proofErr w:type="spellEnd"/>
      <w:r w:rsidRPr="00914A99">
        <w:rPr>
          <w:rFonts w:ascii="Times New Roman" w:hAnsi="Times New Roman" w:cs="Times New Roman"/>
          <w:i/>
          <w:iCs/>
          <w:sz w:val="24"/>
          <w:szCs w:val="24"/>
        </w:rPr>
        <w:t xml:space="preserve"> </w:t>
      </w:r>
      <w:proofErr w:type="spellStart"/>
      <w:r w:rsidRPr="00914A99">
        <w:rPr>
          <w:rFonts w:ascii="Times New Roman" w:hAnsi="Times New Roman" w:cs="Times New Roman"/>
          <w:i/>
          <w:iCs/>
          <w:sz w:val="24"/>
          <w:szCs w:val="24"/>
        </w:rPr>
        <w:t>Biomedik</w:t>
      </w:r>
      <w:proofErr w:type="spellEnd"/>
      <w:r w:rsidRPr="00914A99">
        <w:rPr>
          <w:rFonts w:ascii="Times New Roman" w:hAnsi="Times New Roman" w:cs="Times New Roman"/>
          <w:i/>
          <w:iCs/>
          <w:sz w:val="24"/>
          <w:szCs w:val="24"/>
        </w:rPr>
        <w:t xml:space="preserve"> (JBM)</w:t>
      </w:r>
      <w:r w:rsidRPr="00914A99">
        <w:rPr>
          <w:rFonts w:ascii="Times New Roman" w:hAnsi="Times New Roman" w:cs="Times New Roman"/>
          <w:sz w:val="24"/>
          <w:szCs w:val="24"/>
        </w:rPr>
        <w:t>, 6(3): 172-178.</w:t>
      </w:r>
    </w:p>
    <w:p w:rsidR="00B60B64" w:rsidRDefault="00B60B64" w:rsidP="003A7AFD">
      <w:pPr>
        <w:pStyle w:val="ListParagraph"/>
        <w:numPr>
          <w:ilvl w:val="0"/>
          <w:numId w:val="1"/>
        </w:numPr>
        <w:spacing w:after="0" w:line="240" w:lineRule="auto"/>
        <w:jc w:val="both"/>
        <w:rPr>
          <w:rFonts w:ascii="Times New Roman" w:hAnsi="Times New Roman" w:cs="Times New Roman"/>
          <w:sz w:val="24"/>
          <w:szCs w:val="24"/>
        </w:rPr>
      </w:pPr>
      <w:proofErr w:type="spellStart"/>
      <w:r w:rsidRPr="00822B31">
        <w:rPr>
          <w:rFonts w:ascii="Times New Roman" w:hAnsi="Times New Roman" w:cs="Times New Roman"/>
          <w:sz w:val="24"/>
          <w:szCs w:val="24"/>
        </w:rPr>
        <w:t>Kiatkulanusorn</w:t>
      </w:r>
      <w:proofErr w:type="spellEnd"/>
      <w:r w:rsidRPr="00822B31">
        <w:rPr>
          <w:rFonts w:ascii="Times New Roman" w:hAnsi="Times New Roman" w:cs="Times New Roman"/>
          <w:sz w:val="24"/>
          <w:szCs w:val="24"/>
        </w:rPr>
        <w:t xml:space="preserve">, S., </w:t>
      </w:r>
      <w:proofErr w:type="spellStart"/>
      <w:r w:rsidRPr="00822B31">
        <w:rPr>
          <w:rFonts w:ascii="Times New Roman" w:hAnsi="Times New Roman" w:cs="Times New Roman"/>
          <w:sz w:val="24"/>
          <w:szCs w:val="24"/>
        </w:rPr>
        <w:t>Luangpon</w:t>
      </w:r>
      <w:proofErr w:type="spellEnd"/>
      <w:r w:rsidRPr="00822B31">
        <w:rPr>
          <w:rFonts w:ascii="Times New Roman" w:hAnsi="Times New Roman" w:cs="Times New Roman"/>
          <w:sz w:val="24"/>
          <w:szCs w:val="24"/>
        </w:rPr>
        <w:t xml:space="preserve">, N., </w:t>
      </w:r>
      <w:proofErr w:type="spellStart"/>
      <w:r w:rsidRPr="00822B31">
        <w:rPr>
          <w:rFonts w:ascii="Times New Roman" w:hAnsi="Times New Roman" w:cs="Times New Roman"/>
          <w:sz w:val="24"/>
          <w:szCs w:val="24"/>
        </w:rPr>
        <w:t>Paepetch</w:t>
      </w:r>
      <w:proofErr w:type="spellEnd"/>
      <w:r w:rsidRPr="00822B31">
        <w:rPr>
          <w:rFonts w:ascii="Times New Roman" w:hAnsi="Times New Roman" w:cs="Times New Roman"/>
          <w:sz w:val="24"/>
          <w:szCs w:val="24"/>
        </w:rPr>
        <w:t xml:space="preserve">, B., &amp; </w:t>
      </w:r>
      <w:proofErr w:type="spellStart"/>
      <w:r w:rsidRPr="00822B31">
        <w:rPr>
          <w:rFonts w:ascii="Times New Roman" w:hAnsi="Times New Roman" w:cs="Times New Roman"/>
          <w:sz w:val="24"/>
          <w:szCs w:val="24"/>
        </w:rPr>
        <w:t>Suato</w:t>
      </w:r>
      <w:proofErr w:type="spellEnd"/>
      <w:r w:rsidRPr="00822B31">
        <w:rPr>
          <w:rFonts w:ascii="Times New Roman" w:hAnsi="Times New Roman" w:cs="Times New Roman"/>
          <w:sz w:val="24"/>
          <w:szCs w:val="24"/>
        </w:rPr>
        <w:t xml:space="preserve">, P. S. (2020). Effects of Hula Hooping Exercise on Lumbar Stability Level and </w:t>
      </w:r>
      <w:proofErr w:type="spellStart"/>
      <w:r w:rsidRPr="00822B31">
        <w:rPr>
          <w:rFonts w:ascii="Times New Roman" w:hAnsi="Times New Roman" w:cs="Times New Roman"/>
          <w:sz w:val="24"/>
          <w:szCs w:val="24"/>
        </w:rPr>
        <w:t>Transversus</w:t>
      </w:r>
      <w:proofErr w:type="spellEnd"/>
      <w:r w:rsidRPr="00822B31">
        <w:rPr>
          <w:rFonts w:ascii="Times New Roman" w:hAnsi="Times New Roman" w:cs="Times New Roman"/>
          <w:sz w:val="24"/>
          <w:szCs w:val="24"/>
        </w:rPr>
        <w:t xml:space="preserve"> </w:t>
      </w:r>
      <w:proofErr w:type="spellStart"/>
      <w:r w:rsidRPr="00822B31">
        <w:rPr>
          <w:rFonts w:ascii="Times New Roman" w:hAnsi="Times New Roman" w:cs="Times New Roman"/>
          <w:sz w:val="24"/>
          <w:szCs w:val="24"/>
        </w:rPr>
        <w:t>Abdominis</w:t>
      </w:r>
      <w:proofErr w:type="spellEnd"/>
      <w:r w:rsidRPr="00822B31">
        <w:rPr>
          <w:rFonts w:ascii="Times New Roman" w:hAnsi="Times New Roman" w:cs="Times New Roman"/>
          <w:sz w:val="24"/>
          <w:szCs w:val="24"/>
        </w:rPr>
        <w:t xml:space="preserve"> Function in Asymptomatic Individuals with Poor Lumbar Stability. </w:t>
      </w:r>
      <w:r w:rsidRPr="00822B31">
        <w:rPr>
          <w:rFonts w:ascii="Times New Roman" w:hAnsi="Times New Roman" w:cs="Times New Roman"/>
          <w:i/>
          <w:iCs/>
          <w:sz w:val="24"/>
          <w:szCs w:val="24"/>
        </w:rPr>
        <w:t>Journal of Exercise Physiology Online</w:t>
      </w:r>
      <w:r w:rsidRPr="00822B31">
        <w:rPr>
          <w:rFonts w:ascii="Times New Roman" w:hAnsi="Times New Roman" w:cs="Times New Roman"/>
          <w:sz w:val="24"/>
          <w:szCs w:val="24"/>
        </w:rPr>
        <w:t>, </w:t>
      </w:r>
      <w:r w:rsidRPr="00822B31">
        <w:rPr>
          <w:rFonts w:ascii="Times New Roman" w:hAnsi="Times New Roman" w:cs="Times New Roman"/>
          <w:i/>
          <w:iCs/>
          <w:sz w:val="24"/>
          <w:szCs w:val="24"/>
        </w:rPr>
        <w:t>23</w:t>
      </w:r>
      <w:r w:rsidRPr="00822B31">
        <w:rPr>
          <w:rFonts w:ascii="Times New Roman" w:hAnsi="Times New Roman" w:cs="Times New Roman"/>
          <w:sz w:val="24"/>
          <w:szCs w:val="24"/>
        </w:rPr>
        <w:t>(1), 1-15.</w:t>
      </w:r>
    </w:p>
    <w:p w:rsidR="00B60B64" w:rsidRDefault="00B60B64" w:rsidP="003A7AFD">
      <w:pPr>
        <w:pStyle w:val="ListParagraph"/>
        <w:numPr>
          <w:ilvl w:val="0"/>
          <w:numId w:val="1"/>
        </w:numPr>
        <w:spacing w:after="0" w:line="240" w:lineRule="auto"/>
        <w:jc w:val="both"/>
        <w:rPr>
          <w:rFonts w:ascii="Times New Roman" w:hAnsi="Times New Roman" w:cs="Times New Roman"/>
          <w:sz w:val="24"/>
          <w:szCs w:val="24"/>
        </w:rPr>
      </w:pPr>
      <w:proofErr w:type="spellStart"/>
      <w:r w:rsidRPr="00822B31">
        <w:rPr>
          <w:rFonts w:ascii="Times New Roman" w:hAnsi="Times New Roman" w:cs="Times New Roman"/>
          <w:sz w:val="24"/>
          <w:szCs w:val="24"/>
        </w:rPr>
        <w:t>Ko</w:t>
      </w:r>
      <w:proofErr w:type="spellEnd"/>
      <w:r w:rsidRPr="00822B31">
        <w:rPr>
          <w:rFonts w:ascii="Times New Roman" w:hAnsi="Times New Roman" w:cs="Times New Roman"/>
          <w:sz w:val="24"/>
          <w:szCs w:val="24"/>
        </w:rPr>
        <w:t>, Y. J., &amp; Lee, H. S. (2017). The Effect of Weight-shift Training with Hula Hoop on Weight Shift Change and Gait in Stroke Patients: A Cross-Sectional Pilot Study. </w:t>
      </w:r>
      <w:r w:rsidRPr="00822B31">
        <w:rPr>
          <w:rFonts w:ascii="Times New Roman" w:hAnsi="Times New Roman" w:cs="Times New Roman"/>
          <w:i/>
          <w:iCs/>
          <w:sz w:val="24"/>
          <w:szCs w:val="24"/>
        </w:rPr>
        <w:t>Journal of the Korean Society of Physical Medicine</w:t>
      </w:r>
      <w:r w:rsidRPr="00822B31">
        <w:rPr>
          <w:rFonts w:ascii="Times New Roman" w:hAnsi="Times New Roman" w:cs="Times New Roman"/>
          <w:sz w:val="24"/>
          <w:szCs w:val="24"/>
        </w:rPr>
        <w:t>, </w:t>
      </w:r>
      <w:r w:rsidRPr="00822B31">
        <w:rPr>
          <w:rFonts w:ascii="Times New Roman" w:hAnsi="Times New Roman" w:cs="Times New Roman"/>
          <w:i/>
          <w:iCs/>
          <w:sz w:val="24"/>
          <w:szCs w:val="24"/>
        </w:rPr>
        <w:t>12</w:t>
      </w:r>
      <w:r w:rsidRPr="00822B31">
        <w:rPr>
          <w:rFonts w:ascii="Times New Roman" w:hAnsi="Times New Roman" w:cs="Times New Roman"/>
          <w:sz w:val="24"/>
          <w:szCs w:val="24"/>
        </w:rPr>
        <w:t>(1), 9-14.</w:t>
      </w:r>
    </w:p>
    <w:p w:rsidR="00B60B64" w:rsidRDefault="00B60B64" w:rsidP="003A7AFD">
      <w:pPr>
        <w:pStyle w:val="ListParagraph"/>
        <w:numPr>
          <w:ilvl w:val="0"/>
          <w:numId w:val="1"/>
        </w:numPr>
        <w:spacing w:after="0" w:line="240" w:lineRule="auto"/>
        <w:jc w:val="both"/>
        <w:rPr>
          <w:rFonts w:ascii="Times New Roman" w:hAnsi="Times New Roman" w:cs="Times New Roman"/>
          <w:sz w:val="24"/>
          <w:szCs w:val="24"/>
        </w:rPr>
      </w:pPr>
      <w:proofErr w:type="spellStart"/>
      <w:r w:rsidRPr="00822B31">
        <w:rPr>
          <w:rFonts w:ascii="Times New Roman" w:hAnsi="Times New Roman" w:cs="Times New Roman"/>
          <w:sz w:val="24"/>
          <w:szCs w:val="24"/>
        </w:rPr>
        <w:t>Lahelma</w:t>
      </w:r>
      <w:proofErr w:type="spellEnd"/>
      <w:r w:rsidRPr="00822B31">
        <w:rPr>
          <w:rFonts w:ascii="Times New Roman" w:hAnsi="Times New Roman" w:cs="Times New Roman"/>
          <w:sz w:val="24"/>
          <w:szCs w:val="24"/>
        </w:rPr>
        <w:t xml:space="preserve">, M., </w:t>
      </w:r>
      <w:proofErr w:type="spellStart"/>
      <w:r w:rsidRPr="00822B31">
        <w:rPr>
          <w:rFonts w:ascii="Times New Roman" w:hAnsi="Times New Roman" w:cs="Times New Roman"/>
          <w:sz w:val="24"/>
          <w:szCs w:val="24"/>
        </w:rPr>
        <w:t>Sädevirta</w:t>
      </w:r>
      <w:proofErr w:type="spellEnd"/>
      <w:r w:rsidRPr="00822B31">
        <w:rPr>
          <w:rFonts w:ascii="Times New Roman" w:hAnsi="Times New Roman" w:cs="Times New Roman"/>
          <w:sz w:val="24"/>
          <w:szCs w:val="24"/>
        </w:rPr>
        <w:t xml:space="preserve">, S., </w:t>
      </w:r>
      <w:proofErr w:type="spellStart"/>
      <w:r w:rsidRPr="00822B31">
        <w:rPr>
          <w:rFonts w:ascii="Times New Roman" w:hAnsi="Times New Roman" w:cs="Times New Roman"/>
          <w:sz w:val="24"/>
          <w:szCs w:val="24"/>
        </w:rPr>
        <w:t>Lallukka-Brück</w:t>
      </w:r>
      <w:proofErr w:type="spellEnd"/>
      <w:r w:rsidRPr="00822B31">
        <w:rPr>
          <w:rFonts w:ascii="Times New Roman" w:hAnsi="Times New Roman" w:cs="Times New Roman"/>
          <w:sz w:val="24"/>
          <w:szCs w:val="24"/>
        </w:rPr>
        <w:t xml:space="preserve">, S., </w:t>
      </w:r>
      <w:proofErr w:type="spellStart"/>
      <w:r w:rsidRPr="00822B31">
        <w:rPr>
          <w:rFonts w:ascii="Times New Roman" w:hAnsi="Times New Roman" w:cs="Times New Roman"/>
          <w:sz w:val="24"/>
          <w:szCs w:val="24"/>
        </w:rPr>
        <w:t>Sevastianova</w:t>
      </w:r>
      <w:proofErr w:type="spellEnd"/>
      <w:r w:rsidRPr="00822B31">
        <w:rPr>
          <w:rFonts w:ascii="Times New Roman" w:hAnsi="Times New Roman" w:cs="Times New Roman"/>
          <w:sz w:val="24"/>
          <w:szCs w:val="24"/>
        </w:rPr>
        <w:t xml:space="preserve">, K., </w:t>
      </w:r>
      <w:proofErr w:type="spellStart"/>
      <w:r w:rsidRPr="00822B31">
        <w:rPr>
          <w:rFonts w:ascii="Times New Roman" w:hAnsi="Times New Roman" w:cs="Times New Roman"/>
          <w:sz w:val="24"/>
          <w:szCs w:val="24"/>
        </w:rPr>
        <w:t>Mustelin</w:t>
      </w:r>
      <w:proofErr w:type="spellEnd"/>
      <w:r w:rsidRPr="00822B31">
        <w:rPr>
          <w:rFonts w:ascii="Times New Roman" w:hAnsi="Times New Roman" w:cs="Times New Roman"/>
          <w:sz w:val="24"/>
          <w:szCs w:val="24"/>
        </w:rPr>
        <w:t xml:space="preserve">, L., </w:t>
      </w:r>
      <w:proofErr w:type="spellStart"/>
      <w:r w:rsidRPr="00822B31">
        <w:rPr>
          <w:rFonts w:ascii="Times New Roman" w:hAnsi="Times New Roman" w:cs="Times New Roman"/>
          <w:sz w:val="24"/>
          <w:szCs w:val="24"/>
        </w:rPr>
        <w:t>Gylling</w:t>
      </w:r>
      <w:proofErr w:type="spellEnd"/>
      <w:r w:rsidRPr="00822B31">
        <w:rPr>
          <w:rFonts w:ascii="Times New Roman" w:hAnsi="Times New Roman" w:cs="Times New Roman"/>
          <w:sz w:val="24"/>
          <w:szCs w:val="24"/>
        </w:rPr>
        <w:t xml:space="preserve">, H., ... &amp; </w:t>
      </w:r>
      <w:proofErr w:type="spellStart"/>
      <w:r w:rsidRPr="00822B31">
        <w:rPr>
          <w:rFonts w:ascii="Times New Roman" w:hAnsi="Times New Roman" w:cs="Times New Roman"/>
          <w:sz w:val="24"/>
          <w:szCs w:val="24"/>
        </w:rPr>
        <w:t>Yki-Järvinen</w:t>
      </w:r>
      <w:proofErr w:type="spellEnd"/>
      <w:r w:rsidRPr="00822B31">
        <w:rPr>
          <w:rFonts w:ascii="Times New Roman" w:hAnsi="Times New Roman" w:cs="Times New Roman"/>
          <w:sz w:val="24"/>
          <w:szCs w:val="24"/>
        </w:rPr>
        <w:t>, H. (2019). Effects of weighted hula-hooping compared to walking on abdominal fat, trunk muscularity, and metabolic parameters in overweight subjects: a randomized controlled study. </w:t>
      </w:r>
      <w:r w:rsidRPr="00822B31">
        <w:rPr>
          <w:rFonts w:ascii="Times New Roman" w:hAnsi="Times New Roman" w:cs="Times New Roman"/>
          <w:i/>
          <w:iCs/>
          <w:sz w:val="24"/>
          <w:szCs w:val="24"/>
        </w:rPr>
        <w:t>Obesity facts</w:t>
      </w:r>
      <w:r w:rsidRPr="00822B31">
        <w:rPr>
          <w:rFonts w:ascii="Times New Roman" w:hAnsi="Times New Roman" w:cs="Times New Roman"/>
          <w:sz w:val="24"/>
          <w:szCs w:val="24"/>
        </w:rPr>
        <w:t>, </w:t>
      </w:r>
      <w:r w:rsidRPr="00822B31">
        <w:rPr>
          <w:rFonts w:ascii="Times New Roman" w:hAnsi="Times New Roman" w:cs="Times New Roman"/>
          <w:i/>
          <w:iCs/>
          <w:sz w:val="24"/>
          <w:szCs w:val="24"/>
        </w:rPr>
        <w:t>12</w:t>
      </w:r>
      <w:r w:rsidRPr="00822B31">
        <w:rPr>
          <w:rFonts w:ascii="Times New Roman" w:hAnsi="Times New Roman" w:cs="Times New Roman"/>
          <w:sz w:val="24"/>
          <w:szCs w:val="24"/>
        </w:rPr>
        <w:t>(4), 385-396.</w:t>
      </w:r>
    </w:p>
    <w:p w:rsidR="00B60B64" w:rsidRDefault="00B60B64" w:rsidP="003A7AFD">
      <w:pPr>
        <w:pStyle w:val="ListParagraph"/>
        <w:numPr>
          <w:ilvl w:val="0"/>
          <w:numId w:val="1"/>
        </w:numPr>
        <w:spacing w:before="240" w:line="240" w:lineRule="auto"/>
        <w:jc w:val="both"/>
        <w:rPr>
          <w:rFonts w:ascii="Times New Roman" w:hAnsi="Times New Roman" w:cs="Times New Roman"/>
          <w:sz w:val="24"/>
          <w:szCs w:val="24"/>
        </w:rPr>
      </w:pPr>
      <w:r w:rsidRPr="00822B31">
        <w:rPr>
          <w:rFonts w:ascii="Times New Roman" w:hAnsi="Times New Roman" w:cs="Times New Roman"/>
          <w:sz w:val="24"/>
          <w:szCs w:val="24"/>
        </w:rPr>
        <w:t xml:space="preserve">McGill, S. M., Cambridge, E. D., &amp; Andersen, J. T. (2015). A six-week trial of hula hooping using a weighted hoop: effects on </w:t>
      </w:r>
      <w:proofErr w:type="spellStart"/>
      <w:r w:rsidRPr="00822B31">
        <w:rPr>
          <w:rFonts w:ascii="Times New Roman" w:hAnsi="Times New Roman" w:cs="Times New Roman"/>
          <w:sz w:val="24"/>
          <w:szCs w:val="24"/>
        </w:rPr>
        <w:t>skinfold</w:t>
      </w:r>
      <w:proofErr w:type="spellEnd"/>
      <w:r w:rsidRPr="00822B31">
        <w:rPr>
          <w:rFonts w:ascii="Times New Roman" w:hAnsi="Times New Roman" w:cs="Times New Roman"/>
          <w:sz w:val="24"/>
          <w:szCs w:val="24"/>
        </w:rPr>
        <w:t>, girths, weight, and torso muscle endurance. </w:t>
      </w:r>
      <w:r w:rsidRPr="00822B31">
        <w:rPr>
          <w:rFonts w:ascii="Times New Roman" w:hAnsi="Times New Roman" w:cs="Times New Roman"/>
          <w:i/>
          <w:iCs/>
          <w:sz w:val="24"/>
          <w:szCs w:val="24"/>
        </w:rPr>
        <w:t>The Journal of Strength &amp; Conditioning Research</w:t>
      </w:r>
      <w:r w:rsidRPr="00822B31">
        <w:rPr>
          <w:rFonts w:ascii="Times New Roman" w:hAnsi="Times New Roman" w:cs="Times New Roman"/>
          <w:sz w:val="24"/>
          <w:szCs w:val="24"/>
        </w:rPr>
        <w:t>, </w:t>
      </w:r>
      <w:r w:rsidRPr="00822B31">
        <w:rPr>
          <w:rFonts w:ascii="Times New Roman" w:hAnsi="Times New Roman" w:cs="Times New Roman"/>
          <w:i/>
          <w:iCs/>
          <w:sz w:val="24"/>
          <w:szCs w:val="24"/>
        </w:rPr>
        <w:t>29</w:t>
      </w:r>
      <w:r w:rsidRPr="00822B31">
        <w:rPr>
          <w:rFonts w:ascii="Times New Roman" w:hAnsi="Times New Roman" w:cs="Times New Roman"/>
          <w:sz w:val="24"/>
          <w:szCs w:val="24"/>
        </w:rPr>
        <w:t>(5), 1279-1284.</w:t>
      </w:r>
    </w:p>
    <w:p w:rsidR="00B60B64" w:rsidRDefault="00B60B64" w:rsidP="003A7AFD">
      <w:pPr>
        <w:pStyle w:val="ListParagraph"/>
        <w:numPr>
          <w:ilvl w:val="0"/>
          <w:numId w:val="1"/>
        </w:numPr>
        <w:spacing w:after="0" w:line="240" w:lineRule="auto"/>
        <w:jc w:val="both"/>
        <w:rPr>
          <w:rFonts w:ascii="Times New Roman" w:hAnsi="Times New Roman" w:cs="Times New Roman"/>
          <w:sz w:val="24"/>
          <w:szCs w:val="24"/>
        </w:rPr>
      </w:pPr>
      <w:proofErr w:type="spellStart"/>
      <w:r w:rsidRPr="00DF716C">
        <w:rPr>
          <w:rFonts w:ascii="Times New Roman" w:hAnsi="Times New Roman" w:cs="Times New Roman"/>
          <w:sz w:val="24"/>
          <w:szCs w:val="24"/>
        </w:rPr>
        <w:t>Nicharojana</w:t>
      </w:r>
      <w:proofErr w:type="spellEnd"/>
      <w:r w:rsidRPr="00DF716C">
        <w:rPr>
          <w:rFonts w:ascii="Times New Roman" w:hAnsi="Times New Roman" w:cs="Times New Roman"/>
          <w:sz w:val="24"/>
          <w:szCs w:val="24"/>
        </w:rPr>
        <w:t xml:space="preserve">, L. O., &amp; </w:t>
      </w:r>
      <w:proofErr w:type="spellStart"/>
      <w:r w:rsidRPr="00DF716C">
        <w:rPr>
          <w:rFonts w:ascii="Times New Roman" w:hAnsi="Times New Roman" w:cs="Times New Roman"/>
          <w:sz w:val="24"/>
          <w:szCs w:val="24"/>
        </w:rPr>
        <w:t>Singsawad</w:t>
      </w:r>
      <w:proofErr w:type="spellEnd"/>
      <w:r w:rsidRPr="00DF716C">
        <w:rPr>
          <w:rFonts w:ascii="Times New Roman" w:hAnsi="Times New Roman" w:cs="Times New Roman"/>
          <w:sz w:val="24"/>
          <w:szCs w:val="24"/>
        </w:rPr>
        <w:t>, S. (2016). effects of aerobic hula hoop exercise on waist circumference and blood HDL cholesterol in health care personnel.</w:t>
      </w:r>
      <w:r>
        <w:rPr>
          <w:rFonts w:ascii="Times New Roman" w:hAnsi="Times New Roman" w:cs="Times New Roman"/>
          <w:sz w:val="24"/>
          <w:szCs w:val="24"/>
        </w:rPr>
        <w:t xml:space="preserve"> </w:t>
      </w:r>
      <w:r w:rsidRPr="00DF716C">
        <w:rPr>
          <w:rFonts w:ascii="Times New Roman" w:hAnsi="Times New Roman" w:cs="Times New Roman"/>
          <w:sz w:val="24"/>
          <w:szCs w:val="24"/>
        </w:rPr>
        <w:t>The 2016 International Academic Research Conference in Milan</w:t>
      </w:r>
      <w:r>
        <w:rPr>
          <w:rFonts w:ascii="Times New Roman" w:hAnsi="Times New Roman" w:cs="Times New Roman"/>
          <w:sz w:val="24"/>
          <w:szCs w:val="24"/>
        </w:rPr>
        <w:t>.</w:t>
      </w:r>
    </w:p>
    <w:p w:rsidR="00B60B64" w:rsidRPr="0066502E" w:rsidRDefault="00B60B64" w:rsidP="003A7AFD">
      <w:pPr>
        <w:pStyle w:val="ListParagraph"/>
        <w:numPr>
          <w:ilvl w:val="0"/>
          <w:numId w:val="1"/>
        </w:numPr>
        <w:spacing w:before="240" w:line="240" w:lineRule="auto"/>
        <w:jc w:val="both"/>
        <w:rPr>
          <w:rFonts w:ascii="Times New Roman" w:hAnsi="Times New Roman" w:cs="Times New Roman"/>
          <w:sz w:val="24"/>
          <w:szCs w:val="24"/>
        </w:rPr>
      </w:pPr>
      <w:proofErr w:type="spellStart"/>
      <w:r w:rsidRPr="0066502E">
        <w:rPr>
          <w:rFonts w:ascii="Times New Roman" w:hAnsi="Times New Roman" w:cs="Times New Roman"/>
          <w:sz w:val="24"/>
          <w:szCs w:val="24"/>
        </w:rPr>
        <w:t>Razay</w:t>
      </w:r>
      <w:proofErr w:type="spellEnd"/>
      <w:r w:rsidRPr="0066502E">
        <w:rPr>
          <w:rFonts w:ascii="Times New Roman" w:hAnsi="Times New Roman" w:cs="Times New Roman"/>
          <w:sz w:val="24"/>
          <w:szCs w:val="24"/>
        </w:rPr>
        <w:t xml:space="preserve">, G.; </w:t>
      </w:r>
      <w:proofErr w:type="spellStart"/>
      <w:r w:rsidRPr="0066502E">
        <w:rPr>
          <w:rFonts w:ascii="Times New Roman" w:hAnsi="Times New Roman" w:cs="Times New Roman"/>
          <w:sz w:val="24"/>
          <w:szCs w:val="24"/>
        </w:rPr>
        <w:t>Vreugdenhil</w:t>
      </w:r>
      <w:proofErr w:type="spellEnd"/>
      <w:r w:rsidRPr="0066502E">
        <w:rPr>
          <w:rFonts w:ascii="Times New Roman" w:hAnsi="Times New Roman" w:cs="Times New Roman"/>
          <w:sz w:val="24"/>
          <w:szCs w:val="24"/>
        </w:rPr>
        <w:t xml:space="preserve">, A.; </w:t>
      </w:r>
      <w:proofErr w:type="spellStart"/>
      <w:r w:rsidRPr="0066502E">
        <w:rPr>
          <w:rFonts w:ascii="Times New Roman" w:hAnsi="Times New Roman" w:cs="Times New Roman"/>
          <w:sz w:val="24"/>
          <w:szCs w:val="24"/>
        </w:rPr>
        <w:t>Wilcock</w:t>
      </w:r>
      <w:proofErr w:type="spellEnd"/>
      <w:r w:rsidRPr="0066502E">
        <w:rPr>
          <w:rFonts w:ascii="Times New Roman" w:hAnsi="Times New Roman" w:cs="Times New Roman"/>
          <w:sz w:val="24"/>
          <w:szCs w:val="24"/>
        </w:rPr>
        <w:t>, G. (2006). "Obesity, abdominal obesity and Alzheimer disease". Dementia and Geriatric Cognitive Disorders. 22 (2): 173</w:t>
      </w:r>
    </w:p>
    <w:p w:rsidR="00B60B64" w:rsidRDefault="00B60B64" w:rsidP="003A7AFD">
      <w:pPr>
        <w:pStyle w:val="ListParagraph"/>
        <w:numPr>
          <w:ilvl w:val="0"/>
          <w:numId w:val="1"/>
        </w:numPr>
        <w:spacing w:after="0" w:line="240" w:lineRule="auto"/>
        <w:jc w:val="both"/>
        <w:rPr>
          <w:rFonts w:ascii="Times New Roman" w:hAnsi="Times New Roman" w:cs="Times New Roman"/>
          <w:sz w:val="24"/>
          <w:szCs w:val="24"/>
        </w:rPr>
      </w:pPr>
      <w:proofErr w:type="spellStart"/>
      <w:r w:rsidRPr="00822B31">
        <w:rPr>
          <w:rFonts w:ascii="Times New Roman" w:hAnsi="Times New Roman" w:cs="Times New Roman"/>
          <w:sz w:val="24"/>
          <w:szCs w:val="24"/>
        </w:rPr>
        <w:t>Rohman</w:t>
      </w:r>
      <w:proofErr w:type="spellEnd"/>
      <w:r w:rsidRPr="00822B31">
        <w:rPr>
          <w:rFonts w:ascii="Times New Roman" w:hAnsi="Times New Roman" w:cs="Times New Roman"/>
          <w:sz w:val="24"/>
          <w:szCs w:val="24"/>
        </w:rPr>
        <w:t>, U. (2019). Hula hoop game: its use and implication for physical fitness. </w:t>
      </w:r>
      <w:proofErr w:type="spellStart"/>
      <w:r w:rsidRPr="00822B31">
        <w:rPr>
          <w:rFonts w:ascii="Times New Roman" w:hAnsi="Times New Roman" w:cs="Times New Roman"/>
          <w:i/>
          <w:iCs/>
          <w:sz w:val="24"/>
          <w:szCs w:val="24"/>
        </w:rPr>
        <w:t>Jurnal</w:t>
      </w:r>
      <w:proofErr w:type="spellEnd"/>
      <w:r w:rsidRPr="00822B31">
        <w:rPr>
          <w:rFonts w:ascii="Times New Roman" w:hAnsi="Times New Roman" w:cs="Times New Roman"/>
          <w:i/>
          <w:iCs/>
          <w:sz w:val="24"/>
          <w:szCs w:val="24"/>
        </w:rPr>
        <w:t xml:space="preserve"> SPORTIF: </w:t>
      </w:r>
      <w:proofErr w:type="spellStart"/>
      <w:r w:rsidRPr="00822B31">
        <w:rPr>
          <w:rFonts w:ascii="Times New Roman" w:hAnsi="Times New Roman" w:cs="Times New Roman"/>
          <w:i/>
          <w:iCs/>
          <w:sz w:val="24"/>
          <w:szCs w:val="24"/>
        </w:rPr>
        <w:t>Jurnal</w:t>
      </w:r>
      <w:proofErr w:type="spellEnd"/>
      <w:r w:rsidRPr="00822B31">
        <w:rPr>
          <w:rFonts w:ascii="Times New Roman" w:hAnsi="Times New Roman" w:cs="Times New Roman"/>
          <w:i/>
          <w:iCs/>
          <w:sz w:val="24"/>
          <w:szCs w:val="24"/>
        </w:rPr>
        <w:t xml:space="preserve"> </w:t>
      </w:r>
      <w:proofErr w:type="spellStart"/>
      <w:r w:rsidRPr="00822B31">
        <w:rPr>
          <w:rFonts w:ascii="Times New Roman" w:hAnsi="Times New Roman" w:cs="Times New Roman"/>
          <w:i/>
          <w:iCs/>
          <w:sz w:val="24"/>
          <w:szCs w:val="24"/>
        </w:rPr>
        <w:t>Penelitian</w:t>
      </w:r>
      <w:proofErr w:type="spellEnd"/>
      <w:r w:rsidRPr="00822B31">
        <w:rPr>
          <w:rFonts w:ascii="Times New Roman" w:hAnsi="Times New Roman" w:cs="Times New Roman"/>
          <w:i/>
          <w:iCs/>
          <w:sz w:val="24"/>
          <w:szCs w:val="24"/>
        </w:rPr>
        <w:t xml:space="preserve"> </w:t>
      </w:r>
      <w:proofErr w:type="spellStart"/>
      <w:r w:rsidRPr="00822B31">
        <w:rPr>
          <w:rFonts w:ascii="Times New Roman" w:hAnsi="Times New Roman" w:cs="Times New Roman"/>
          <w:i/>
          <w:iCs/>
          <w:sz w:val="24"/>
          <w:szCs w:val="24"/>
        </w:rPr>
        <w:t>Pembelajaran</w:t>
      </w:r>
      <w:proofErr w:type="spellEnd"/>
      <w:r w:rsidRPr="00822B31">
        <w:rPr>
          <w:rFonts w:ascii="Times New Roman" w:hAnsi="Times New Roman" w:cs="Times New Roman"/>
          <w:sz w:val="24"/>
          <w:szCs w:val="24"/>
        </w:rPr>
        <w:t>, </w:t>
      </w:r>
      <w:r w:rsidRPr="00822B31">
        <w:rPr>
          <w:rFonts w:ascii="Times New Roman" w:hAnsi="Times New Roman" w:cs="Times New Roman"/>
          <w:i/>
          <w:iCs/>
          <w:sz w:val="24"/>
          <w:szCs w:val="24"/>
        </w:rPr>
        <w:t>5</w:t>
      </w:r>
      <w:r w:rsidRPr="00822B31">
        <w:rPr>
          <w:rFonts w:ascii="Times New Roman" w:hAnsi="Times New Roman" w:cs="Times New Roman"/>
          <w:sz w:val="24"/>
          <w:szCs w:val="24"/>
        </w:rPr>
        <w:t>(2), 249-264.</w:t>
      </w:r>
    </w:p>
    <w:p w:rsidR="00B60B64" w:rsidRDefault="00B60B64" w:rsidP="003A7AFD">
      <w:pPr>
        <w:pStyle w:val="ListParagraph"/>
        <w:numPr>
          <w:ilvl w:val="0"/>
          <w:numId w:val="1"/>
        </w:numPr>
        <w:spacing w:after="0" w:line="240" w:lineRule="auto"/>
        <w:jc w:val="both"/>
        <w:rPr>
          <w:rFonts w:ascii="Times New Roman" w:hAnsi="Times New Roman" w:cs="Times New Roman"/>
          <w:sz w:val="24"/>
          <w:szCs w:val="24"/>
        </w:rPr>
      </w:pPr>
      <w:proofErr w:type="spellStart"/>
      <w:r w:rsidRPr="00822B31">
        <w:rPr>
          <w:rFonts w:ascii="Times New Roman" w:hAnsi="Times New Roman" w:cs="Times New Roman"/>
          <w:sz w:val="24"/>
          <w:szCs w:val="24"/>
        </w:rPr>
        <w:t>Sumarni</w:t>
      </w:r>
      <w:proofErr w:type="spellEnd"/>
      <w:r w:rsidRPr="00822B31">
        <w:rPr>
          <w:rFonts w:ascii="Times New Roman" w:hAnsi="Times New Roman" w:cs="Times New Roman"/>
          <w:sz w:val="24"/>
          <w:szCs w:val="24"/>
        </w:rPr>
        <w:t xml:space="preserve">, S., &amp; </w:t>
      </w:r>
      <w:proofErr w:type="spellStart"/>
      <w:r w:rsidRPr="00822B31">
        <w:rPr>
          <w:rFonts w:ascii="Times New Roman" w:hAnsi="Times New Roman" w:cs="Times New Roman"/>
          <w:sz w:val="24"/>
          <w:szCs w:val="24"/>
        </w:rPr>
        <w:t>Andika</w:t>
      </w:r>
      <w:proofErr w:type="spellEnd"/>
      <w:r w:rsidRPr="00822B31">
        <w:rPr>
          <w:rFonts w:ascii="Times New Roman" w:hAnsi="Times New Roman" w:cs="Times New Roman"/>
          <w:sz w:val="24"/>
          <w:szCs w:val="24"/>
        </w:rPr>
        <w:t xml:space="preserve">, W. D. (2016, November). Hula Hoop Dance in Early Childhood (Case Study in Bon </w:t>
      </w:r>
      <w:proofErr w:type="spellStart"/>
      <w:r w:rsidRPr="00822B31">
        <w:rPr>
          <w:rFonts w:ascii="Times New Roman" w:hAnsi="Times New Roman" w:cs="Times New Roman"/>
          <w:sz w:val="24"/>
          <w:szCs w:val="24"/>
        </w:rPr>
        <w:t>Thorif</w:t>
      </w:r>
      <w:proofErr w:type="spellEnd"/>
      <w:r w:rsidRPr="00822B31">
        <w:rPr>
          <w:rFonts w:ascii="Times New Roman" w:hAnsi="Times New Roman" w:cs="Times New Roman"/>
          <w:sz w:val="24"/>
          <w:szCs w:val="24"/>
        </w:rPr>
        <w:t xml:space="preserve"> Kindergarten, Palembang South Sumatera). In </w:t>
      </w:r>
      <w:r w:rsidRPr="00822B31">
        <w:rPr>
          <w:rFonts w:ascii="Times New Roman" w:hAnsi="Times New Roman" w:cs="Times New Roman"/>
          <w:i/>
          <w:iCs/>
          <w:sz w:val="24"/>
          <w:szCs w:val="24"/>
        </w:rPr>
        <w:t>3rd International Conference on Early Childhood Education (ICECE 2016)</w:t>
      </w:r>
      <w:r w:rsidRPr="00822B31">
        <w:rPr>
          <w:rFonts w:ascii="Times New Roman" w:hAnsi="Times New Roman" w:cs="Times New Roman"/>
          <w:sz w:val="24"/>
          <w:szCs w:val="24"/>
        </w:rPr>
        <w:t> (pp. 429-435). Atlantis Press.</w:t>
      </w:r>
    </w:p>
    <w:p w:rsidR="00521128" w:rsidRPr="00034FFC" w:rsidRDefault="00B60B64" w:rsidP="003A7AFD">
      <w:pPr>
        <w:pStyle w:val="ListParagraph"/>
        <w:numPr>
          <w:ilvl w:val="0"/>
          <w:numId w:val="1"/>
        </w:numPr>
        <w:spacing w:before="240" w:line="240" w:lineRule="auto"/>
        <w:jc w:val="both"/>
        <w:rPr>
          <w:rFonts w:ascii="Times New Roman" w:hAnsi="Times New Roman" w:cs="Times New Roman"/>
          <w:sz w:val="24"/>
          <w:szCs w:val="24"/>
        </w:rPr>
      </w:pPr>
      <w:r w:rsidRPr="0066502E">
        <w:rPr>
          <w:rFonts w:ascii="Times New Roman" w:hAnsi="Times New Roman" w:cs="Times New Roman"/>
          <w:sz w:val="24"/>
          <w:szCs w:val="24"/>
        </w:rPr>
        <w:t xml:space="preserve">Yusuf S, </w:t>
      </w:r>
      <w:proofErr w:type="spellStart"/>
      <w:r w:rsidRPr="0066502E">
        <w:rPr>
          <w:rFonts w:ascii="Times New Roman" w:hAnsi="Times New Roman" w:cs="Times New Roman"/>
          <w:sz w:val="24"/>
          <w:szCs w:val="24"/>
        </w:rPr>
        <w:t>Hawken</w:t>
      </w:r>
      <w:proofErr w:type="spellEnd"/>
      <w:r w:rsidRPr="0066502E">
        <w:rPr>
          <w:rFonts w:ascii="Times New Roman" w:hAnsi="Times New Roman" w:cs="Times New Roman"/>
          <w:sz w:val="24"/>
          <w:szCs w:val="24"/>
        </w:rPr>
        <w:t xml:space="preserve"> S, </w:t>
      </w:r>
      <w:proofErr w:type="spellStart"/>
      <w:r w:rsidRPr="0066502E">
        <w:rPr>
          <w:rFonts w:ascii="Times New Roman" w:hAnsi="Times New Roman" w:cs="Times New Roman"/>
          <w:sz w:val="24"/>
          <w:szCs w:val="24"/>
        </w:rPr>
        <w:t>Ounpuu</w:t>
      </w:r>
      <w:proofErr w:type="spellEnd"/>
      <w:r w:rsidRPr="0066502E">
        <w:rPr>
          <w:rFonts w:ascii="Times New Roman" w:hAnsi="Times New Roman" w:cs="Times New Roman"/>
          <w:sz w:val="24"/>
          <w:szCs w:val="24"/>
        </w:rPr>
        <w:t xml:space="preserve"> S, </w:t>
      </w:r>
      <w:proofErr w:type="spellStart"/>
      <w:r w:rsidRPr="0066502E">
        <w:rPr>
          <w:rFonts w:ascii="Times New Roman" w:hAnsi="Times New Roman" w:cs="Times New Roman"/>
          <w:sz w:val="24"/>
          <w:szCs w:val="24"/>
        </w:rPr>
        <w:t>Dans</w:t>
      </w:r>
      <w:proofErr w:type="spellEnd"/>
      <w:r w:rsidRPr="0066502E">
        <w:rPr>
          <w:rFonts w:ascii="Times New Roman" w:hAnsi="Times New Roman" w:cs="Times New Roman"/>
          <w:sz w:val="24"/>
          <w:szCs w:val="24"/>
        </w:rPr>
        <w:t xml:space="preserve"> T, </w:t>
      </w:r>
      <w:proofErr w:type="spellStart"/>
      <w:r w:rsidRPr="0066502E">
        <w:rPr>
          <w:rFonts w:ascii="Times New Roman" w:hAnsi="Times New Roman" w:cs="Times New Roman"/>
          <w:sz w:val="24"/>
          <w:szCs w:val="24"/>
        </w:rPr>
        <w:t>Avezum</w:t>
      </w:r>
      <w:proofErr w:type="spellEnd"/>
      <w:r w:rsidRPr="0066502E">
        <w:rPr>
          <w:rFonts w:ascii="Times New Roman" w:hAnsi="Times New Roman" w:cs="Times New Roman"/>
          <w:sz w:val="24"/>
          <w:szCs w:val="24"/>
        </w:rPr>
        <w:t xml:space="preserve"> A, </w:t>
      </w:r>
      <w:proofErr w:type="spellStart"/>
      <w:r w:rsidRPr="0066502E">
        <w:rPr>
          <w:rFonts w:ascii="Times New Roman" w:hAnsi="Times New Roman" w:cs="Times New Roman"/>
          <w:sz w:val="24"/>
          <w:szCs w:val="24"/>
        </w:rPr>
        <w:t>Lanas</w:t>
      </w:r>
      <w:proofErr w:type="spellEnd"/>
      <w:r w:rsidRPr="0066502E">
        <w:rPr>
          <w:rFonts w:ascii="Times New Roman" w:hAnsi="Times New Roman" w:cs="Times New Roman"/>
          <w:sz w:val="24"/>
          <w:szCs w:val="24"/>
        </w:rPr>
        <w:t xml:space="preserve"> F, McQueen M, </w:t>
      </w:r>
      <w:proofErr w:type="spellStart"/>
      <w:r w:rsidRPr="0066502E">
        <w:rPr>
          <w:rFonts w:ascii="Times New Roman" w:hAnsi="Times New Roman" w:cs="Times New Roman"/>
          <w:sz w:val="24"/>
          <w:szCs w:val="24"/>
        </w:rPr>
        <w:t>Budaj</w:t>
      </w:r>
      <w:proofErr w:type="spellEnd"/>
      <w:r w:rsidRPr="0066502E">
        <w:rPr>
          <w:rFonts w:ascii="Times New Roman" w:hAnsi="Times New Roman" w:cs="Times New Roman"/>
          <w:sz w:val="24"/>
          <w:szCs w:val="24"/>
        </w:rPr>
        <w:t xml:space="preserve"> A, </w:t>
      </w:r>
      <w:proofErr w:type="spellStart"/>
      <w:r w:rsidRPr="0066502E">
        <w:rPr>
          <w:rFonts w:ascii="Times New Roman" w:hAnsi="Times New Roman" w:cs="Times New Roman"/>
          <w:sz w:val="24"/>
          <w:szCs w:val="24"/>
        </w:rPr>
        <w:t>Pais</w:t>
      </w:r>
      <w:proofErr w:type="spellEnd"/>
      <w:r w:rsidRPr="0066502E">
        <w:rPr>
          <w:rFonts w:ascii="Times New Roman" w:hAnsi="Times New Roman" w:cs="Times New Roman"/>
          <w:sz w:val="24"/>
          <w:szCs w:val="24"/>
        </w:rPr>
        <w:t xml:space="preserve"> P, </w:t>
      </w:r>
      <w:proofErr w:type="spellStart"/>
      <w:r w:rsidRPr="0066502E">
        <w:rPr>
          <w:rFonts w:ascii="Times New Roman" w:hAnsi="Times New Roman" w:cs="Times New Roman"/>
          <w:sz w:val="24"/>
          <w:szCs w:val="24"/>
        </w:rPr>
        <w:t>Varigos</w:t>
      </w:r>
      <w:proofErr w:type="spellEnd"/>
      <w:r w:rsidRPr="0066502E">
        <w:rPr>
          <w:rFonts w:ascii="Times New Roman" w:hAnsi="Times New Roman" w:cs="Times New Roman"/>
          <w:sz w:val="24"/>
          <w:szCs w:val="24"/>
        </w:rPr>
        <w:t xml:space="preserve"> J, </w:t>
      </w:r>
      <w:proofErr w:type="spellStart"/>
      <w:r w:rsidRPr="0066502E">
        <w:rPr>
          <w:rFonts w:ascii="Times New Roman" w:hAnsi="Times New Roman" w:cs="Times New Roman"/>
          <w:sz w:val="24"/>
          <w:szCs w:val="24"/>
        </w:rPr>
        <w:t>Lisheng</w:t>
      </w:r>
      <w:proofErr w:type="spellEnd"/>
      <w:r w:rsidRPr="0066502E">
        <w:rPr>
          <w:rFonts w:ascii="Times New Roman" w:hAnsi="Times New Roman" w:cs="Times New Roman"/>
          <w:sz w:val="24"/>
          <w:szCs w:val="24"/>
        </w:rPr>
        <w:t xml:space="preserve"> L, INTERHEART Study Investigators. (2004). "Effect of potentially modifiable risk factors associated with myocardial infarction in 52 countries (the INTERHEART study): case-control study". Lancet. 364 (943</w:t>
      </w:r>
      <w:r w:rsidR="00034FFC">
        <w:rPr>
          <w:rFonts w:ascii="Times New Roman" w:hAnsi="Times New Roman" w:cs="Times New Roman"/>
          <w:sz w:val="24"/>
          <w:szCs w:val="24"/>
        </w:rPr>
        <w:t>8): 937–52.</w:t>
      </w:r>
    </w:p>
    <w:sectPr w:rsidR="00521128" w:rsidRPr="00034FFC" w:rsidSect="004B5D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13FC6"/>
    <w:multiLevelType w:val="hybridMultilevel"/>
    <w:tmpl w:val="CF2E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937C67"/>
    <w:multiLevelType w:val="hybridMultilevel"/>
    <w:tmpl w:val="1F124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530C0"/>
    <w:multiLevelType w:val="hybridMultilevel"/>
    <w:tmpl w:val="F3746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71710C"/>
    <w:multiLevelType w:val="hybridMultilevel"/>
    <w:tmpl w:val="85E6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useFELayout/>
  </w:compat>
  <w:rsids>
    <w:rsidRoot w:val="00045A59"/>
    <w:rsid w:val="00034FFC"/>
    <w:rsid w:val="00045A59"/>
    <w:rsid w:val="00280360"/>
    <w:rsid w:val="003367D2"/>
    <w:rsid w:val="00340AB9"/>
    <w:rsid w:val="003A7AFD"/>
    <w:rsid w:val="003B7546"/>
    <w:rsid w:val="00486B37"/>
    <w:rsid w:val="004B5DF0"/>
    <w:rsid w:val="00521128"/>
    <w:rsid w:val="005F57F8"/>
    <w:rsid w:val="00611E4B"/>
    <w:rsid w:val="0064541F"/>
    <w:rsid w:val="0066502E"/>
    <w:rsid w:val="006A1877"/>
    <w:rsid w:val="006A47FF"/>
    <w:rsid w:val="00761EFA"/>
    <w:rsid w:val="008072BD"/>
    <w:rsid w:val="00814FF5"/>
    <w:rsid w:val="00822B31"/>
    <w:rsid w:val="00847FED"/>
    <w:rsid w:val="00893902"/>
    <w:rsid w:val="008D077F"/>
    <w:rsid w:val="008E6580"/>
    <w:rsid w:val="00914A99"/>
    <w:rsid w:val="009560D2"/>
    <w:rsid w:val="00A03DD8"/>
    <w:rsid w:val="00A05082"/>
    <w:rsid w:val="00A539F0"/>
    <w:rsid w:val="00AA12AD"/>
    <w:rsid w:val="00AA4982"/>
    <w:rsid w:val="00B60B64"/>
    <w:rsid w:val="00BA50CB"/>
    <w:rsid w:val="00C45BBE"/>
    <w:rsid w:val="00CC70A7"/>
    <w:rsid w:val="00DD0480"/>
    <w:rsid w:val="00DF716C"/>
    <w:rsid w:val="00E62091"/>
    <w:rsid w:val="00E871BE"/>
    <w:rsid w:val="00E915E9"/>
    <w:rsid w:val="00ED0DBC"/>
    <w:rsid w:val="00F12ECE"/>
    <w:rsid w:val="00F97000"/>
    <w:rsid w:val="00FC2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D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B31"/>
    <w:pPr>
      <w:ind w:left="720"/>
      <w:contextualSpacing/>
    </w:pPr>
  </w:style>
  <w:style w:type="paragraph" w:customStyle="1" w:styleId="Default">
    <w:name w:val="Default"/>
    <w:rsid w:val="00611E4B"/>
    <w:pPr>
      <w:autoSpaceDE w:val="0"/>
      <w:autoSpaceDN w:val="0"/>
      <w:adjustRightInd w:val="0"/>
      <w:spacing w:after="0" w:line="240" w:lineRule="auto"/>
    </w:pPr>
    <w:rPr>
      <w:rFonts w:ascii="Arial" w:hAnsi="Arial" w:cs="Arial"/>
      <w:color w:val="000000"/>
      <w:sz w:val="24"/>
      <w:szCs w:val="24"/>
    </w:rPr>
  </w:style>
  <w:style w:type="paragraph" w:customStyle="1" w:styleId="p">
    <w:name w:val="p"/>
    <w:basedOn w:val="Normal"/>
    <w:rsid w:val="008D077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0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77F"/>
    <w:rPr>
      <w:rFonts w:ascii="Tahoma" w:hAnsi="Tahoma" w:cs="Tahoma"/>
      <w:sz w:val="16"/>
      <w:szCs w:val="16"/>
    </w:rPr>
  </w:style>
  <w:style w:type="table" w:styleId="TableGrid">
    <w:name w:val="Table Grid"/>
    <w:basedOn w:val="TableNormal"/>
    <w:uiPriority w:val="39"/>
    <w:rsid w:val="00761EF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E:\GAJANAN\studies\2021-22\Vinoda%20GT\Vinodh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IN" sz="1400" b="1" i="0" baseline="0"/>
              <a:t>Figure 1 Graphical illustration of differences in Waist, Hip circumference and Waist-hip ratio between pre and post test</a:t>
            </a:r>
            <a:endParaRPr lang="en-US" sz="1400"/>
          </a:p>
        </c:rich>
      </c:tx>
    </c:title>
    <c:view3D>
      <c:rAngAx val="1"/>
    </c:view3D>
    <c:plotArea>
      <c:layout/>
      <c:bar3DChart>
        <c:barDir val="bar"/>
        <c:grouping val="clustered"/>
        <c:ser>
          <c:idx val="0"/>
          <c:order val="0"/>
          <c:cat>
            <c:strRef>
              <c:f>Sheet1!$A$1:$A$6</c:f>
              <c:strCache>
                <c:ptCount val="6"/>
                <c:pt idx="0">
                  <c:v>Waist Circumference pre-test</c:v>
                </c:pt>
                <c:pt idx="1">
                  <c:v>Waist Circumference post-test</c:v>
                </c:pt>
                <c:pt idx="2">
                  <c:v>Hip Circumference pre-test</c:v>
                </c:pt>
                <c:pt idx="3">
                  <c:v>Hip Circumference post-test</c:v>
                </c:pt>
                <c:pt idx="4">
                  <c:v>Waist-hip ratio pre-test</c:v>
                </c:pt>
                <c:pt idx="5">
                  <c:v>Waist-hip ratio post-test</c:v>
                </c:pt>
              </c:strCache>
            </c:strRef>
          </c:cat>
          <c:val>
            <c:numRef>
              <c:f>Sheet1!$B$1:$B$6</c:f>
              <c:numCache>
                <c:formatCode>General</c:formatCode>
                <c:ptCount val="6"/>
                <c:pt idx="0">
                  <c:v>33.5</c:v>
                </c:pt>
                <c:pt idx="1">
                  <c:v>32.200000000000003</c:v>
                </c:pt>
                <c:pt idx="2">
                  <c:v>34.4</c:v>
                </c:pt>
                <c:pt idx="3">
                  <c:v>33.700000000000003</c:v>
                </c:pt>
                <c:pt idx="4">
                  <c:v>0.98</c:v>
                </c:pt>
                <c:pt idx="5">
                  <c:v>0.96000000000000052</c:v>
                </c:pt>
              </c:numCache>
            </c:numRef>
          </c:val>
        </c:ser>
        <c:shape val="box"/>
        <c:axId val="61565184"/>
        <c:axId val="61566976"/>
        <c:axId val="0"/>
      </c:bar3DChart>
      <c:catAx>
        <c:axId val="61565184"/>
        <c:scaling>
          <c:orientation val="minMax"/>
        </c:scaling>
        <c:axPos val="l"/>
        <c:tickLblPos val="nextTo"/>
        <c:crossAx val="61566976"/>
        <c:crosses val="autoZero"/>
        <c:auto val="1"/>
        <c:lblAlgn val="ctr"/>
        <c:lblOffset val="100"/>
      </c:catAx>
      <c:valAx>
        <c:axId val="61566976"/>
        <c:scaling>
          <c:orientation val="minMax"/>
        </c:scaling>
        <c:axPos val="b"/>
        <c:majorGridlines/>
        <c:numFmt formatCode="General" sourceLinked="1"/>
        <c:tickLblPos val="nextTo"/>
        <c:crossAx val="61565184"/>
        <c:crosses val="autoZero"/>
        <c:crossBetween val="between"/>
      </c:valAx>
    </c:plotArea>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10</Pages>
  <Words>3277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dcterms:created xsi:type="dcterms:W3CDTF">2022-12-05T07:01:00Z</dcterms:created>
  <dcterms:modified xsi:type="dcterms:W3CDTF">2022-12-06T07:19:00Z</dcterms:modified>
</cp:coreProperties>
</file>